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F0046" w14:textId="294CCE0C" w:rsidR="00753DA2" w:rsidRDefault="00753DA2" w:rsidP="00DF5344">
      <w:pPr>
        <w:rPr>
          <w:rFonts w:ascii="ＭＳ 明朝" w:eastAsia="ＭＳ 明朝" w:hAnsi="ＭＳ 明朝"/>
          <w:sz w:val="24"/>
        </w:rPr>
      </w:pPr>
      <w:r w:rsidRPr="003C4619">
        <w:rPr>
          <w:rFonts w:ascii="ＭＳ 明朝" w:eastAsia="ＭＳ 明朝" w:hAnsi="ＭＳ 明朝"/>
          <w:noProof/>
          <w:sz w:val="24"/>
        </w:rPr>
        <mc:AlternateContent>
          <mc:Choice Requires="wps">
            <w:drawing>
              <wp:anchor distT="45720" distB="45720" distL="114300" distR="114300" simplePos="0" relativeHeight="251661312" behindDoc="0" locked="0" layoutInCell="1" allowOverlap="1" wp14:anchorId="5001F73D" wp14:editId="3225D03D">
                <wp:simplePos x="0" y="0"/>
                <wp:positionH relativeFrom="margin">
                  <wp:posOffset>-26670</wp:posOffset>
                </wp:positionH>
                <wp:positionV relativeFrom="margin">
                  <wp:align>top</wp:align>
                </wp:positionV>
                <wp:extent cx="1272540" cy="4191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19100"/>
                        </a:xfrm>
                        <a:prstGeom prst="rect">
                          <a:avLst/>
                        </a:prstGeom>
                        <a:noFill/>
                        <a:ln w="9525">
                          <a:noFill/>
                          <a:miter lim="800000"/>
                          <a:headEnd/>
                          <a:tailEnd/>
                        </a:ln>
                      </wps:spPr>
                      <wps:txbx>
                        <w:txbxContent>
                          <w:p w14:paraId="0D097EE6" w14:textId="3C6A610A" w:rsidR="00911D0D" w:rsidRPr="006139E9" w:rsidRDefault="006139E9">
                            <w:pPr>
                              <w:rPr>
                                <w:rFonts w:ascii="AR P丸ゴシック体M04" w:eastAsia="AR P丸ゴシック体M04" w:hAnsi="AR P丸ゴシック体M04"/>
                                <w:b/>
                                <w:sz w:val="28"/>
                                <w:szCs w:val="28"/>
                              </w:rPr>
                            </w:pPr>
                            <w:r>
                              <w:rPr>
                                <w:rFonts w:ascii="AR P丸ゴシック体M04" w:eastAsia="AR P丸ゴシック体M04" w:hAnsi="AR P丸ゴシック体M04" w:hint="eastAsia"/>
                                <w:b/>
                                <w:sz w:val="24"/>
                              </w:rPr>
                              <w:t>活動委員会とは</w:t>
                            </w:r>
                          </w:p>
                          <w:p w14:paraId="060CA40D" w14:textId="76CC0C87" w:rsidR="003C4619" w:rsidRPr="003C4619" w:rsidRDefault="003C4619">
                            <w:pPr>
                              <w:rPr>
                                <w:rFonts w:ascii="AR P丸ゴシック体M04" w:eastAsia="AR P丸ゴシック体M04" w:hAnsi="AR P丸ゴシック体M04"/>
                                <w:b/>
                                <w:sz w:val="24"/>
                              </w:rPr>
                            </w:pPr>
                            <w:r w:rsidRPr="003C4619">
                              <w:rPr>
                                <w:rFonts w:ascii="AR P丸ゴシック体M04" w:eastAsia="AR P丸ゴシック体M04" w:hAnsi="AR P丸ゴシック体M04" w:hint="eastAsia"/>
                                <w:b/>
                                <w:sz w:val="24"/>
                              </w:rPr>
                              <w:t>活動委員会</w:t>
                            </w:r>
                            <w:r w:rsidRPr="003C4619">
                              <w:rPr>
                                <w:rFonts w:ascii="AR P丸ゴシック体M04" w:eastAsia="AR P丸ゴシック体M04" w:hAnsi="AR P丸ゴシック体M04"/>
                                <w:b/>
                                <w:sz w:val="24"/>
                              </w:rPr>
                              <w:t>とは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1F73D" id="_x0000_t202" coordsize="21600,21600" o:spt="202" path="m,l,21600r21600,l21600,xe">
                <v:stroke joinstyle="miter"/>
                <v:path gradientshapeok="t" o:connecttype="rect"/>
              </v:shapetype>
              <v:shape id="テキスト ボックス 2" o:spid="_x0000_s1026" type="#_x0000_t202" style="position:absolute;left:0;text-align:left;margin-left:-2.1pt;margin-top:0;width:100.2pt;height:33pt;z-index:251661312;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" filled="f" stroked="f">
                <v:textbox>
                  <w:txbxContent>
                    <w:p w14:paraId="0D097EE6" w14:textId="3C6A610A" w:rsidR="00911D0D" w:rsidRPr="006139E9" w:rsidRDefault="006139E9">
                      <w:pPr>
                        <w:rPr>
                          <w:rFonts w:ascii="AR P丸ゴシック体M04" w:eastAsia="AR P丸ゴシック体M04" w:hAnsi="AR P丸ゴシック体M04"/>
                          <w:b/>
                          <w:sz w:val="28"/>
                          <w:szCs w:val="28"/>
                        </w:rPr>
                      </w:pPr>
                      <w:r>
                        <w:rPr>
                          <w:rFonts w:ascii="AR P丸ゴシック体M04" w:eastAsia="AR P丸ゴシック体M04" w:hAnsi="AR P丸ゴシック体M04" w:hint="eastAsia"/>
                          <w:b/>
                          <w:sz w:val="24"/>
                        </w:rPr>
                        <w:t>活動委員会とは</w:t>
                      </w:r>
                    </w:p>
                    <w:p w14:paraId="060CA40D" w14:textId="76CC0C87" w:rsidR="003C4619" w:rsidRPr="003C4619" w:rsidRDefault="003C4619">
                      <w:pPr>
                        <w:rPr>
                          <w:rFonts w:ascii="AR P丸ゴシック体M04" w:eastAsia="AR P丸ゴシック体M04" w:hAnsi="AR P丸ゴシック体M04"/>
                          <w:b/>
                          <w:sz w:val="24"/>
                        </w:rPr>
                      </w:pPr>
                      <w:r w:rsidRPr="003C4619">
                        <w:rPr>
                          <w:rFonts w:ascii="AR P丸ゴシック体M04" w:eastAsia="AR P丸ゴシック体M04" w:hAnsi="AR P丸ゴシック体M04" w:hint="eastAsia"/>
                          <w:b/>
                          <w:sz w:val="24"/>
                        </w:rPr>
                        <w:t>活動委員会</w:t>
                      </w:r>
                      <w:r w:rsidRPr="003C4619">
                        <w:rPr>
                          <w:rFonts w:ascii="AR P丸ゴシック体M04" w:eastAsia="AR P丸ゴシック体M04" w:hAnsi="AR P丸ゴシック体M04"/>
                          <w:b/>
                          <w:sz w:val="24"/>
                        </w:rPr>
                        <w:t>とは</w:t>
                      </w:r>
                    </w:p>
                  </w:txbxContent>
                </v:textbox>
                <w10:wrap type="square" anchorx="margin" anchory="margin"/>
              </v:shape>
            </w:pict>
          </mc:Fallback>
        </mc:AlternateContent>
      </w:r>
    </w:p>
    <w:p w14:paraId="5D4FDFD5" w14:textId="4C3BB2F2" w:rsidR="003C4619" w:rsidRDefault="006139E9" w:rsidP="00DF5344">
      <w:pPr>
        <w:rPr>
          <w:rFonts w:ascii="ＭＳ 明朝" w:eastAsia="ＭＳ 明朝" w:hAnsi="ＭＳ 明朝"/>
          <w:sz w:val="24"/>
        </w:rPr>
      </w:pPr>
      <w:r w:rsidRPr="003C4619">
        <w:rPr>
          <w:rFonts w:ascii="ＭＳ 明朝" w:eastAsia="ＭＳ 明朝" w:hAnsi="ＭＳ 明朝"/>
          <w:noProof/>
          <w:sz w:val="24"/>
        </w:rPr>
        <mc:AlternateContent>
          <mc:Choice Requires="wps">
            <w:drawing>
              <wp:anchor distT="45720" distB="45720" distL="114300" distR="114300" simplePos="0" relativeHeight="251665408" behindDoc="0" locked="0" layoutInCell="1" allowOverlap="1" wp14:anchorId="2181FCC4" wp14:editId="1A013185">
                <wp:simplePos x="0" y="0"/>
                <wp:positionH relativeFrom="page">
                  <wp:posOffset>571500</wp:posOffset>
                </wp:positionH>
                <wp:positionV relativeFrom="paragraph">
                  <wp:posOffset>756920</wp:posOffset>
                </wp:positionV>
                <wp:extent cx="6134100" cy="643255"/>
                <wp:effectExtent l="0" t="0" r="19050" b="2349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43255"/>
                        </a:xfrm>
                        <a:prstGeom prst="rect">
                          <a:avLst/>
                        </a:prstGeom>
                        <a:solidFill>
                          <a:srgbClr val="FFFFFF"/>
                        </a:solidFill>
                        <a:ln w="9525">
                          <a:solidFill>
                            <a:srgbClr val="000000"/>
                          </a:solidFill>
                          <a:miter lim="800000"/>
                          <a:headEnd/>
                          <a:tailEnd/>
                        </a:ln>
                      </wps:spPr>
                      <wps:txbx>
                        <w:txbxContent>
                          <w:p w14:paraId="09597B7C" w14:textId="2F2CB105" w:rsidR="00264F9F" w:rsidRDefault="00264F9F" w:rsidP="006139E9">
                            <w:pPr>
                              <w:spacing w:line="280" w:lineRule="exact"/>
                              <w:ind w:left="840" w:hangingChars="400" w:hanging="840"/>
                              <w:jc w:val="left"/>
                            </w:pPr>
                            <w:r>
                              <w:rPr>
                                <w:rFonts w:hint="eastAsia"/>
                              </w:rPr>
                              <w:t>目　的：</w:t>
                            </w:r>
                            <w:r w:rsidRPr="003C4619">
                              <w:rPr>
                                <w:rFonts w:hint="eastAsia"/>
                              </w:rPr>
                              <w:t>広告</w:t>
                            </w:r>
                            <w:r>
                              <w:rPr>
                                <w:rFonts w:hint="eastAsia"/>
                              </w:rPr>
                              <w:t>や規約</w:t>
                            </w:r>
                            <w:r>
                              <w:t>などを、</w:t>
                            </w:r>
                            <w:r w:rsidRPr="00264F9F">
                              <w:rPr>
                                <w:rFonts w:hint="eastAsia"/>
                              </w:rPr>
                              <w:t>分かりやすいか、誤解させないか</w:t>
                            </w:r>
                            <w:r>
                              <w:rPr>
                                <w:rFonts w:hint="eastAsia"/>
                              </w:rPr>
                              <w:t>消費者目線で検討し、事業者に問合せ</w:t>
                            </w:r>
                            <w:r w:rsidR="006139E9">
                              <w:rPr>
                                <w:rFonts w:hint="eastAsia"/>
                              </w:rPr>
                              <w:t>や任意の</w:t>
                            </w:r>
                            <w:r w:rsidR="000C22E0">
                              <w:rPr>
                                <w:rFonts w:hint="eastAsia"/>
                              </w:rPr>
                              <w:t>改善を要望することを目的とする</w:t>
                            </w:r>
                          </w:p>
                          <w:p w14:paraId="48E2FE6A" w14:textId="77777777" w:rsidR="00264F9F" w:rsidRPr="002C08FD" w:rsidRDefault="00264F9F" w:rsidP="00A1462B">
                            <w:pPr>
                              <w:spacing w:line="280" w:lineRule="exact"/>
                              <w:rPr>
                                <w:sz w:val="20"/>
                              </w:rPr>
                            </w:pPr>
                            <w:r w:rsidRPr="00CC36A6">
                              <w:rPr>
                                <w:rFonts w:hint="eastAsia"/>
                                <w:sz w:val="18"/>
                              </w:rPr>
                              <w:t>※</w:t>
                            </w:r>
                            <w:r w:rsidRPr="00CC36A6">
                              <w:rPr>
                                <w:sz w:val="18"/>
                              </w:rPr>
                              <w:t xml:space="preserve">　</w:t>
                            </w:r>
                            <w:r w:rsidR="002C08FD" w:rsidRPr="00CC36A6">
                              <w:rPr>
                                <w:rFonts w:hint="eastAsia"/>
                                <w:sz w:val="18"/>
                              </w:rPr>
                              <w:t>問合せ</w:t>
                            </w:r>
                            <w:r w:rsidR="002C08FD" w:rsidRPr="00CC36A6">
                              <w:rPr>
                                <w:sz w:val="18"/>
                              </w:rPr>
                              <w:t>内容は</w:t>
                            </w:r>
                            <w:r w:rsidRPr="00CC36A6">
                              <w:rPr>
                                <w:rFonts w:hint="eastAsia"/>
                                <w:sz w:val="18"/>
                              </w:rPr>
                              <w:t>理事会で承認を得る。</w:t>
                            </w:r>
                            <w:r w:rsidR="000C22E0" w:rsidRPr="00CC36A6">
                              <w:rPr>
                                <w:rFonts w:hint="eastAsia"/>
                                <w:color w:val="000000" w:themeColor="text1"/>
                                <w:sz w:val="18"/>
                              </w:rPr>
                              <w:t>問題</w:t>
                            </w:r>
                            <w:r w:rsidR="000C22E0" w:rsidRPr="00CC36A6">
                              <w:rPr>
                                <w:color w:val="000000" w:themeColor="text1"/>
                                <w:sz w:val="18"/>
                              </w:rPr>
                              <w:t>と思われる</w:t>
                            </w:r>
                            <w:r w:rsidR="000C22E0" w:rsidRPr="00CC36A6">
                              <w:rPr>
                                <w:sz w:val="18"/>
                              </w:rPr>
                              <w:t>場合</w:t>
                            </w:r>
                            <w:r w:rsidR="000C22E0" w:rsidRPr="00CC36A6">
                              <w:rPr>
                                <w:rFonts w:hint="eastAsia"/>
                                <w:sz w:val="18"/>
                              </w:rPr>
                              <w:t>は検討委員会に情報提供する</w:t>
                            </w:r>
                            <w:r w:rsidR="002C08FD" w:rsidRPr="00CC36A6">
                              <w:rPr>
                                <w:rFonts w:hint="eastAsia"/>
                                <w:sz w:val="18"/>
                              </w:rPr>
                              <w:t xml:space="preserve">　</w:t>
                            </w:r>
                            <w:r w:rsidR="002C08FD" w:rsidRPr="002C08FD">
                              <w:rPr>
                                <w:rFonts w:hint="eastAsia"/>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1FCC4" id="テキスト ボックス 3" o:spid="_x0000_s1027" type="#_x0000_t202" style="position:absolute;left:0;text-align:left;margin-left:45pt;margin-top:59.6pt;width:483pt;height:50.6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">
                <v:textbox>
                  <w:txbxContent>
                    <w:p w14:paraId="09597B7C" w14:textId="2F2CB105" w:rsidR="00264F9F" w:rsidRDefault="00264F9F" w:rsidP="006139E9">
                      <w:pPr>
                        <w:spacing w:line="280" w:lineRule="exact"/>
                        <w:ind w:left="840" w:hangingChars="400" w:hanging="840"/>
                        <w:jc w:val="left"/>
                      </w:pPr>
                      <w:r>
                        <w:rPr>
                          <w:rFonts w:hint="eastAsia"/>
                        </w:rPr>
                        <w:t>目　的：</w:t>
                      </w:r>
                      <w:r w:rsidRPr="003C4619">
                        <w:rPr>
                          <w:rFonts w:hint="eastAsia"/>
                        </w:rPr>
                        <w:t>広告</w:t>
                      </w:r>
                      <w:r>
                        <w:rPr>
                          <w:rFonts w:hint="eastAsia"/>
                        </w:rPr>
                        <w:t>や規約</w:t>
                      </w:r>
                      <w:r>
                        <w:t>などを、</w:t>
                      </w:r>
                      <w:r w:rsidRPr="00264F9F">
                        <w:rPr>
                          <w:rFonts w:hint="eastAsia"/>
                        </w:rPr>
                        <w:t>分かりやすいか、誤解させないか</w:t>
                      </w:r>
                      <w:r>
                        <w:rPr>
                          <w:rFonts w:hint="eastAsia"/>
                        </w:rPr>
                        <w:t>消費者目線で検討し、事業者に問合せ</w:t>
                      </w:r>
                      <w:r w:rsidR="006139E9">
                        <w:rPr>
                          <w:rFonts w:hint="eastAsia"/>
                        </w:rPr>
                        <w:t>や任意の</w:t>
                      </w:r>
                      <w:r w:rsidR="000C22E0">
                        <w:rPr>
                          <w:rFonts w:hint="eastAsia"/>
                        </w:rPr>
                        <w:t>改善を要望することを目的とする</w:t>
                      </w:r>
                    </w:p>
                    <w:p w14:paraId="48E2FE6A" w14:textId="77777777" w:rsidR="00264F9F" w:rsidRPr="002C08FD" w:rsidRDefault="00264F9F" w:rsidP="00A1462B">
                      <w:pPr>
                        <w:spacing w:line="280" w:lineRule="exact"/>
                        <w:rPr>
                          <w:sz w:val="20"/>
                        </w:rPr>
                      </w:pPr>
                      <w:r w:rsidRPr="00CC36A6">
                        <w:rPr>
                          <w:rFonts w:hint="eastAsia"/>
                          <w:sz w:val="18"/>
                        </w:rPr>
                        <w:t>※</w:t>
                      </w:r>
                      <w:r w:rsidRPr="00CC36A6">
                        <w:rPr>
                          <w:sz w:val="18"/>
                        </w:rPr>
                        <w:t xml:space="preserve">　</w:t>
                      </w:r>
                      <w:r w:rsidR="002C08FD" w:rsidRPr="00CC36A6">
                        <w:rPr>
                          <w:rFonts w:hint="eastAsia"/>
                          <w:sz w:val="18"/>
                        </w:rPr>
                        <w:t>問合せ</w:t>
                      </w:r>
                      <w:r w:rsidR="002C08FD" w:rsidRPr="00CC36A6">
                        <w:rPr>
                          <w:sz w:val="18"/>
                        </w:rPr>
                        <w:t>内容は</w:t>
                      </w:r>
                      <w:r w:rsidRPr="00CC36A6">
                        <w:rPr>
                          <w:rFonts w:hint="eastAsia"/>
                          <w:sz w:val="18"/>
                        </w:rPr>
                        <w:t>理事会で承認を得る。</w:t>
                      </w:r>
                      <w:r w:rsidR="000C22E0" w:rsidRPr="00CC36A6">
                        <w:rPr>
                          <w:rFonts w:hint="eastAsia"/>
                          <w:color w:val="000000" w:themeColor="text1"/>
                          <w:sz w:val="18"/>
                        </w:rPr>
                        <w:t>問題</w:t>
                      </w:r>
                      <w:r w:rsidR="000C22E0" w:rsidRPr="00CC36A6">
                        <w:rPr>
                          <w:color w:val="000000" w:themeColor="text1"/>
                          <w:sz w:val="18"/>
                        </w:rPr>
                        <w:t>と思われる</w:t>
                      </w:r>
                      <w:r w:rsidR="000C22E0" w:rsidRPr="00CC36A6">
                        <w:rPr>
                          <w:sz w:val="18"/>
                        </w:rPr>
                        <w:t>場合</w:t>
                      </w:r>
                      <w:r w:rsidR="000C22E0" w:rsidRPr="00CC36A6">
                        <w:rPr>
                          <w:rFonts w:hint="eastAsia"/>
                          <w:sz w:val="18"/>
                        </w:rPr>
                        <w:t>は検討委員会に情報提供する</w:t>
                      </w:r>
                      <w:r w:rsidR="002C08FD" w:rsidRPr="00CC36A6">
                        <w:rPr>
                          <w:rFonts w:hint="eastAsia"/>
                          <w:sz w:val="18"/>
                        </w:rPr>
                        <w:t xml:space="preserve">　</w:t>
                      </w:r>
                      <w:r w:rsidR="002C08FD" w:rsidRPr="002C08FD">
                        <w:rPr>
                          <w:rFonts w:hint="eastAsia"/>
                          <w:sz w:val="20"/>
                        </w:rPr>
                        <w:t xml:space="preserve">　</w:t>
                      </w:r>
                    </w:p>
                  </w:txbxContent>
                </v:textbox>
                <w10:wrap type="square" anchorx="page"/>
              </v:shape>
            </w:pict>
          </mc:Fallback>
        </mc:AlternateContent>
      </w:r>
      <w:r w:rsidRPr="003C4619">
        <w:rPr>
          <w:rFonts w:ascii="ＭＳ 明朝" w:eastAsia="ＭＳ 明朝" w:hAnsi="ＭＳ 明朝"/>
          <w:noProof/>
          <w:sz w:val="24"/>
        </w:rPr>
        <mc:AlternateContent>
          <mc:Choice Requires="wps">
            <w:drawing>
              <wp:anchor distT="45720" distB="45720" distL="114300" distR="114300" simplePos="0" relativeHeight="251663360" behindDoc="0" locked="0" layoutInCell="1" allowOverlap="1" wp14:anchorId="076C0EE1" wp14:editId="5A784E9E">
                <wp:simplePos x="0" y="0"/>
                <wp:positionH relativeFrom="margin">
                  <wp:posOffset>-140970</wp:posOffset>
                </wp:positionH>
                <wp:positionV relativeFrom="paragraph">
                  <wp:posOffset>299720</wp:posOffset>
                </wp:positionV>
                <wp:extent cx="6134100" cy="453390"/>
                <wp:effectExtent l="0" t="0" r="19050"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3390"/>
                        </a:xfrm>
                        <a:prstGeom prst="rect">
                          <a:avLst/>
                        </a:prstGeom>
                        <a:solidFill>
                          <a:srgbClr val="FFFFFF"/>
                        </a:solidFill>
                        <a:ln w="9525">
                          <a:solidFill>
                            <a:srgbClr val="000000"/>
                          </a:solidFill>
                          <a:miter lim="800000"/>
                          <a:headEnd/>
                          <a:tailEnd/>
                        </a:ln>
                      </wps:spPr>
                      <wps:txbx>
                        <w:txbxContent>
                          <w:p w14:paraId="0D0EE107" w14:textId="4063BA1D" w:rsidR="00264F9F" w:rsidRDefault="00264F9F" w:rsidP="006139E9">
                            <w:pPr>
                              <w:spacing w:line="280" w:lineRule="exact"/>
                            </w:pPr>
                            <w:r>
                              <w:rPr>
                                <w:rFonts w:hint="eastAsia"/>
                              </w:rPr>
                              <w:t>委　員</w:t>
                            </w:r>
                            <w:r>
                              <w:t>：</w:t>
                            </w:r>
                            <w:r>
                              <w:rPr>
                                <w:rFonts w:hint="eastAsia"/>
                              </w:rPr>
                              <w:t>消費者協会・</w:t>
                            </w:r>
                            <w:r>
                              <w:t>ＮＡＣＳ</w:t>
                            </w:r>
                            <w:r>
                              <w:rPr>
                                <w:rFonts w:hint="eastAsia"/>
                              </w:rPr>
                              <w:t>・</w:t>
                            </w:r>
                            <w:r>
                              <w:t>生協の会員</w:t>
                            </w:r>
                            <w:r>
                              <w:rPr>
                                <w:rFonts w:hint="eastAsia"/>
                              </w:rPr>
                              <w:t>など</w:t>
                            </w:r>
                            <w:r>
                              <w:t>から公募し、</w:t>
                            </w:r>
                            <w:r>
                              <w:rPr>
                                <w:rFonts w:hint="eastAsia"/>
                              </w:rPr>
                              <w:t>現在</w:t>
                            </w:r>
                            <w:r>
                              <w:rPr>
                                <w:rFonts w:hint="eastAsia"/>
                              </w:rPr>
                              <w:t>1</w:t>
                            </w:r>
                            <w:r w:rsidR="005B4E48">
                              <w:t>2</w:t>
                            </w:r>
                            <w:r>
                              <w:rPr>
                                <w:rFonts w:hint="eastAsia"/>
                              </w:rPr>
                              <w:t>人で構成</w:t>
                            </w:r>
                          </w:p>
                          <w:p w14:paraId="0EDB93E0" w14:textId="77777777" w:rsidR="00264F9F" w:rsidRDefault="00264F9F" w:rsidP="00A1462B">
                            <w:pPr>
                              <w:spacing w:line="280" w:lineRule="exact"/>
                            </w:pPr>
                            <w:r>
                              <w:rPr>
                                <w:rFonts w:hint="eastAsia"/>
                              </w:rPr>
                              <w:t>開催日</w:t>
                            </w:r>
                            <w:r>
                              <w:t>：</w:t>
                            </w:r>
                            <w:r w:rsidR="00FD7A41">
                              <w:rPr>
                                <w:rFonts w:hint="eastAsia"/>
                              </w:rPr>
                              <w:t>2</w:t>
                            </w:r>
                            <w:r w:rsidR="00FD7A41">
                              <w:rPr>
                                <w:rFonts w:hint="eastAsia"/>
                              </w:rPr>
                              <w:t>か月に</w:t>
                            </w:r>
                            <w:r w:rsidR="00FD7A41">
                              <w:rPr>
                                <w:rFonts w:hint="eastAsia"/>
                              </w:rPr>
                              <w:t>1</w:t>
                            </w:r>
                            <w:r w:rsidR="00FD7A41">
                              <w:rPr>
                                <w:rFonts w:hint="eastAsia"/>
                              </w:rPr>
                              <w:t>回</w:t>
                            </w:r>
                            <w:r w:rsidR="00FD7A41">
                              <w:t xml:space="preserve"> </w:t>
                            </w:r>
                            <w:r>
                              <w:rPr>
                                <w:rFonts w:hint="eastAsia"/>
                              </w:rPr>
                              <w:t>土曜日</w:t>
                            </w:r>
                            <w:r w:rsidR="000C22E0">
                              <w:rPr>
                                <w:rFonts w:hint="eastAsia"/>
                              </w:rPr>
                              <w:t>午後</w:t>
                            </w:r>
                            <w:r>
                              <w:rPr>
                                <w:rFonts w:hint="eastAsia"/>
                              </w:rPr>
                              <w:t xml:space="preserve">　</w:t>
                            </w:r>
                            <w:r w:rsidR="00FD7A41">
                              <w:rPr>
                                <w:rFonts w:hint="eastAsia"/>
                              </w:rPr>
                              <w:t xml:space="preserve">　会　場</w:t>
                            </w:r>
                            <w:r w:rsidR="00FD7A41">
                              <w:t>：</w:t>
                            </w:r>
                            <w:r>
                              <w:rPr>
                                <w:rFonts w:hint="eastAsia"/>
                              </w:rPr>
                              <w:t>新潟市</w:t>
                            </w:r>
                            <w:r>
                              <w:t>市民活動支援センター</w:t>
                            </w:r>
                            <w:r w:rsidRPr="003C4619">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C0EE1" id="_x0000_s1028" type="#_x0000_t202" style="position:absolute;left:0;text-align:left;margin-left:-11.1pt;margin-top:23.6pt;width:483pt;height:35.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">
                <v:textbox>
                  <w:txbxContent>
                    <w:p w14:paraId="0D0EE107" w14:textId="4063BA1D" w:rsidR="00264F9F" w:rsidRDefault="00264F9F" w:rsidP="006139E9">
                      <w:pPr>
                        <w:spacing w:line="280" w:lineRule="exact"/>
                      </w:pPr>
                      <w:r>
                        <w:rPr>
                          <w:rFonts w:hint="eastAsia"/>
                        </w:rPr>
                        <w:t>委　員</w:t>
                      </w:r>
                      <w:r>
                        <w:t>：</w:t>
                      </w:r>
                      <w:r>
                        <w:rPr>
                          <w:rFonts w:hint="eastAsia"/>
                        </w:rPr>
                        <w:t>消費者協会・</w:t>
                      </w:r>
                      <w:r>
                        <w:t>ＮＡＣＳ</w:t>
                      </w:r>
                      <w:r>
                        <w:rPr>
                          <w:rFonts w:hint="eastAsia"/>
                        </w:rPr>
                        <w:t>・</w:t>
                      </w:r>
                      <w:r>
                        <w:t>生協の会員</w:t>
                      </w:r>
                      <w:r>
                        <w:rPr>
                          <w:rFonts w:hint="eastAsia"/>
                        </w:rPr>
                        <w:t>など</w:t>
                      </w:r>
                      <w:r>
                        <w:t>から公募し、</w:t>
                      </w:r>
                      <w:r>
                        <w:rPr>
                          <w:rFonts w:hint="eastAsia"/>
                        </w:rPr>
                        <w:t>現在</w:t>
                      </w:r>
                      <w:r>
                        <w:rPr>
                          <w:rFonts w:hint="eastAsia"/>
                        </w:rPr>
                        <w:t>1</w:t>
                      </w:r>
                      <w:r w:rsidR="005B4E48">
                        <w:t>2</w:t>
                      </w:r>
                      <w:r>
                        <w:rPr>
                          <w:rFonts w:hint="eastAsia"/>
                        </w:rPr>
                        <w:t>人で構成</w:t>
                      </w:r>
                    </w:p>
                    <w:p w14:paraId="0EDB93E0" w14:textId="77777777" w:rsidR="00264F9F" w:rsidRDefault="00264F9F" w:rsidP="00A1462B">
                      <w:pPr>
                        <w:spacing w:line="280" w:lineRule="exact"/>
                      </w:pPr>
                      <w:r>
                        <w:rPr>
                          <w:rFonts w:hint="eastAsia"/>
                        </w:rPr>
                        <w:t>開催日</w:t>
                      </w:r>
                      <w:r>
                        <w:t>：</w:t>
                      </w:r>
                      <w:r w:rsidR="00FD7A41">
                        <w:rPr>
                          <w:rFonts w:hint="eastAsia"/>
                        </w:rPr>
                        <w:t>2</w:t>
                      </w:r>
                      <w:r w:rsidR="00FD7A41">
                        <w:rPr>
                          <w:rFonts w:hint="eastAsia"/>
                        </w:rPr>
                        <w:t>か月に</w:t>
                      </w:r>
                      <w:r w:rsidR="00FD7A41">
                        <w:rPr>
                          <w:rFonts w:hint="eastAsia"/>
                        </w:rPr>
                        <w:t>1</w:t>
                      </w:r>
                      <w:r w:rsidR="00FD7A41">
                        <w:rPr>
                          <w:rFonts w:hint="eastAsia"/>
                        </w:rPr>
                        <w:t>回</w:t>
                      </w:r>
                      <w:r w:rsidR="00FD7A41">
                        <w:t xml:space="preserve"> </w:t>
                      </w:r>
                      <w:r>
                        <w:rPr>
                          <w:rFonts w:hint="eastAsia"/>
                        </w:rPr>
                        <w:t>土曜日</w:t>
                      </w:r>
                      <w:r w:rsidR="000C22E0">
                        <w:rPr>
                          <w:rFonts w:hint="eastAsia"/>
                        </w:rPr>
                        <w:t>午後</w:t>
                      </w:r>
                      <w:r>
                        <w:rPr>
                          <w:rFonts w:hint="eastAsia"/>
                        </w:rPr>
                        <w:t xml:space="preserve">　</w:t>
                      </w:r>
                      <w:r w:rsidR="00FD7A41">
                        <w:rPr>
                          <w:rFonts w:hint="eastAsia"/>
                        </w:rPr>
                        <w:t xml:space="preserve">　会　場</w:t>
                      </w:r>
                      <w:r w:rsidR="00FD7A41">
                        <w:t>：</w:t>
                      </w:r>
                      <w:r>
                        <w:rPr>
                          <w:rFonts w:hint="eastAsia"/>
                        </w:rPr>
                        <w:t>新潟市</w:t>
                      </w:r>
                      <w:r>
                        <w:t>市民活動支援センター</w:t>
                      </w:r>
                      <w:r w:rsidRPr="003C4619">
                        <w:rPr>
                          <w:rFonts w:hint="eastAsia"/>
                        </w:rPr>
                        <w:t xml:space="preserve">　</w:t>
                      </w:r>
                    </w:p>
                  </w:txbxContent>
                </v:textbox>
                <w10:wrap type="square" anchorx="margin"/>
              </v:shape>
            </w:pict>
          </mc:Fallback>
        </mc:AlternateContent>
      </w:r>
      <w:r w:rsidR="005D2D3B" w:rsidRPr="003C4619">
        <w:rPr>
          <w:rFonts w:ascii="ＭＳ 明朝" w:eastAsia="ＭＳ 明朝" w:hAnsi="ＭＳ 明朝"/>
          <w:noProof/>
          <w:sz w:val="24"/>
        </w:rPr>
        <mc:AlternateContent>
          <mc:Choice Requires="wps">
            <w:drawing>
              <wp:anchor distT="45720" distB="45720" distL="114300" distR="114300" simplePos="0" relativeHeight="251667456" behindDoc="0" locked="0" layoutInCell="1" allowOverlap="1" wp14:anchorId="421D1843" wp14:editId="1B78B330">
                <wp:simplePos x="0" y="0"/>
                <wp:positionH relativeFrom="column">
                  <wp:posOffset>-102870</wp:posOffset>
                </wp:positionH>
                <wp:positionV relativeFrom="paragraph">
                  <wp:posOffset>1328420</wp:posOffset>
                </wp:positionV>
                <wp:extent cx="1729740" cy="4038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03860"/>
                        </a:xfrm>
                        <a:prstGeom prst="rect">
                          <a:avLst/>
                        </a:prstGeom>
                        <a:noFill/>
                        <a:ln w="9525">
                          <a:noFill/>
                          <a:miter lim="800000"/>
                          <a:headEnd/>
                          <a:tailEnd/>
                        </a:ln>
                      </wps:spPr>
                      <wps:txbx>
                        <w:txbxContent>
                          <w:p w14:paraId="0E339AE2" w14:textId="27A7484F" w:rsidR="002C08FD" w:rsidRPr="003C4619" w:rsidRDefault="00324466" w:rsidP="002C08FD">
                            <w:pPr>
                              <w:rPr>
                                <w:rFonts w:ascii="AR P丸ゴシック体M04" w:eastAsia="AR P丸ゴシック体M04" w:hAnsi="AR P丸ゴシック体M04"/>
                                <w:b/>
                                <w:sz w:val="24"/>
                              </w:rPr>
                            </w:pPr>
                            <w:r>
                              <w:rPr>
                                <w:rFonts w:ascii="AR P丸ゴシック体M04" w:eastAsia="AR P丸ゴシック体M04" w:hAnsi="AR P丸ゴシック体M04" w:hint="eastAsia"/>
                                <w:b/>
                                <w:sz w:val="24"/>
                              </w:rPr>
                              <w:t>２０１９年度の</w:t>
                            </w:r>
                            <w:r w:rsidR="002C08FD">
                              <w:rPr>
                                <w:rFonts w:ascii="AR P丸ゴシック体M04" w:eastAsia="AR P丸ゴシック体M04" w:hAnsi="AR P丸ゴシック体M04" w:hint="eastAsia"/>
                                <w:b/>
                                <w:sz w:val="24"/>
                              </w:rPr>
                              <w:t>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D1843" id="_x0000_s1029" type="#_x0000_t202" style="position:absolute;left:0;text-align:left;margin-left:-8.1pt;margin-top:104.6pt;width:136.2pt;height:3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" filled="f" stroked="f">
                <v:textbox>
                  <w:txbxContent>
                    <w:p w14:paraId="0E339AE2" w14:textId="27A7484F" w:rsidR="002C08FD" w:rsidRPr="003C4619" w:rsidRDefault="00324466" w:rsidP="002C08FD">
                      <w:pPr>
                        <w:rPr>
                          <w:rFonts w:ascii="AR P丸ゴシック体M04" w:eastAsia="AR P丸ゴシック体M04" w:hAnsi="AR P丸ゴシック体M04"/>
                          <w:b/>
                          <w:sz w:val="24"/>
                        </w:rPr>
                      </w:pPr>
                      <w:r>
                        <w:rPr>
                          <w:rFonts w:ascii="AR P丸ゴシック体M04" w:eastAsia="AR P丸ゴシック体M04" w:hAnsi="AR P丸ゴシック体M04" w:hint="eastAsia"/>
                          <w:b/>
                          <w:sz w:val="24"/>
                        </w:rPr>
                        <w:t>２０１９年度の</w:t>
                      </w:r>
                      <w:r w:rsidR="002C08FD">
                        <w:rPr>
                          <w:rFonts w:ascii="AR P丸ゴシック体M04" w:eastAsia="AR P丸ゴシック体M04" w:hAnsi="AR P丸ゴシック体M04" w:hint="eastAsia"/>
                          <w:b/>
                          <w:sz w:val="24"/>
                        </w:rPr>
                        <w:t>活動</w:t>
                      </w:r>
                    </w:p>
                  </w:txbxContent>
                </v:textbox>
              </v:shape>
            </w:pict>
          </mc:Fallback>
        </mc:AlternateContent>
      </w:r>
    </w:p>
    <w:p w14:paraId="5C4AE31E" w14:textId="77777777" w:rsidR="002C08FD" w:rsidRDefault="002C08FD" w:rsidP="00C82893">
      <w:pPr>
        <w:ind w:firstLineChars="400" w:firstLine="960"/>
        <w:rPr>
          <w:rFonts w:ascii="ＭＳ 明朝" w:eastAsia="ＭＳ 明朝" w:hAnsi="ＭＳ 明朝"/>
          <w:sz w:val="24"/>
        </w:rPr>
      </w:pPr>
    </w:p>
    <w:tbl>
      <w:tblPr>
        <w:tblStyle w:val="ab"/>
        <w:tblW w:w="9634" w:type="dxa"/>
        <w:jc w:val="center"/>
        <w:tblLayout w:type="fixed"/>
        <w:tblLook w:val="04A0" w:firstRow="1" w:lastRow="0" w:firstColumn="1" w:lastColumn="0" w:noHBand="0" w:noVBand="1"/>
      </w:tblPr>
      <w:tblGrid>
        <w:gridCol w:w="963"/>
        <w:gridCol w:w="2009"/>
        <w:gridCol w:w="6662"/>
      </w:tblGrid>
      <w:tr w:rsidR="00C366CE" w:rsidRPr="002C08FD" w14:paraId="26B5AA95" w14:textId="77777777" w:rsidTr="006139E9">
        <w:trPr>
          <w:trHeight w:val="1773"/>
          <w:jc w:val="center"/>
        </w:trPr>
        <w:tc>
          <w:tcPr>
            <w:tcW w:w="963" w:type="dxa"/>
          </w:tcPr>
          <w:p w14:paraId="06F733F1" w14:textId="77777777" w:rsidR="00333923" w:rsidRPr="00F54ACA" w:rsidRDefault="00333923" w:rsidP="00A1462B">
            <w:pPr>
              <w:spacing w:line="280" w:lineRule="exact"/>
              <w:rPr>
                <w:sz w:val="20"/>
                <w:szCs w:val="20"/>
              </w:rPr>
            </w:pPr>
            <w:r w:rsidRPr="00F54ACA">
              <w:rPr>
                <w:rFonts w:hint="eastAsia"/>
                <w:sz w:val="20"/>
                <w:szCs w:val="20"/>
              </w:rPr>
              <w:t>第５回</w:t>
            </w:r>
          </w:p>
          <w:p w14:paraId="54905ADF" w14:textId="77777777" w:rsidR="00B74744" w:rsidRPr="00F54ACA" w:rsidRDefault="00B74744" w:rsidP="00A1462B">
            <w:pPr>
              <w:spacing w:line="280" w:lineRule="exact"/>
              <w:rPr>
                <w:sz w:val="20"/>
                <w:szCs w:val="20"/>
              </w:rPr>
            </w:pPr>
          </w:p>
        </w:tc>
        <w:tc>
          <w:tcPr>
            <w:tcW w:w="2009" w:type="dxa"/>
          </w:tcPr>
          <w:p w14:paraId="40FB114D" w14:textId="77777777" w:rsidR="00B74744" w:rsidRPr="00F54ACA" w:rsidRDefault="00333923" w:rsidP="002354FA">
            <w:pPr>
              <w:spacing w:line="280" w:lineRule="exact"/>
              <w:jc w:val="center"/>
              <w:rPr>
                <w:sz w:val="20"/>
                <w:szCs w:val="20"/>
              </w:rPr>
            </w:pPr>
            <w:r w:rsidRPr="00F54ACA">
              <w:rPr>
                <w:rFonts w:hint="eastAsia"/>
                <w:sz w:val="20"/>
                <w:szCs w:val="20"/>
              </w:rPr>
              <w:t>5/25</w:t>
            </w:r>
          </w:p>
        </w:tc>
        <w:tc>
          <w:tcPr>
            <w:tcW w:w="6662" w:type="dxa"/>
          </w:tcPr>
          <w:p w14:paraId="7AD38D36" w14:textId="12172B75" w:rsidR="00B74744" w:rsidRPr="00F54ACA" w:rsidRDefault="00333923" w:rsidP="002F575E">
            <w:pPr>
              <w:rPr>
                <w:sz w:val="20"/>
                <w:szCs w:val="20"/>
              </w:rPr>
            </w:pPr>
            <w:r w:rsidRPr="00F54ACA">
              <w:rPr>
                <w:rFonts w:hint="eastAsia"/>
                <w:sz w:val="20"/>
                <w:szCs w:val="20"/>
              </w:rPr>
              <w:t>１</w:t>
            </w:r>
            <w:r w:rsidR="002C08FD" w:rsidRPr="00F54ACA">
              <w:rPr>
                <w:rFonts w:hint="eastAsia"/>
                <w:sz w:val="20"/>
                <w:szCs w:val="20"/>
              </w:rPr>
              <w:t xml:space="preserve">　</w:t>
            </w:r>
            <w:r w:rsidR="005C5A12" w:rsidRPr="00F54ACA">
              <w:rPr>
                <w:rFonts w:hint="eastAsia"/>
                <w:sz w:val="20"/>
                <w:szCs w:val="20"/>
              </w:rPr>
              <w:t>Ａ</w:t>
            </w:r>
            <w:r w:rsidR="00324466" w:rsidRPr="00F54ACA">
              <w:rPr>
                <w:rFonts w:hint="eastAsia"/>
                <w:sz w:val="20"/>
                <w:szCs w:val="20"/>
              </w:rPr>
              <w:t>貸衣裳事業者に</w:t>
            </w:r>
            <w:r w:rsidR="005C5A12" w:rsidRPr="00F54ACA">
              <w:rPr>
                <w:rFonts w:hint="eastAsia"/>
                <w:sz w:val="20"/>
                <w:szCs w:val="20"/>
              </w:rPr>
              <w:t>対する、再度の問合せ内容を検討</w:t>
            </w:r>
          </w:p>
          <w:p w14:paraId="20DD5372" w14:textId="38E862CD" w:rsidR="002C08FD" w:rsidRPr="00F54ACA" w:rsidRDefault="00333923" w:rsidP="002F575E">
            <w:pPr>
              <w:ind w:left="600" w:hangingChars="300" w:hanging="600"/>
              <w:rPr>
                <w:sz w:val="20"/>
                <w:szCs w:val="20"/>
              </w:rPr>
            </w:pPr>
            <w:r w:rsidRPr="00F54ACA">
              <w:rPr>
                <w:rFonts w:hint="eastAsia"/>
                <w:sz w:val="20"/>
                <w:szCs w:val="20"/>
              </w:rPr>
              <w:t>２</w:t>
            </w:r>
            <w:r w:rsidR="002C08FD" w:rsidRPr="00F54ACA">
              <w:rPr>
                <w:rFonts w:hint="eastAsia"/>
                <w:sz w:val="20"/>
                <w:szCs w:val="20"/>
              </w:rPr>
              <w:t xml:space="preserve">　</w:t>
            </w:r>
            <w:r w:rsidRPr="00F54ACA">
              <w:rPr>
                <w:rFonts w:hint="eastAsia"/>
                <w:sz w:val="20"/>
                <w:szCs w:val="20"/>
              </w:rPr>
              <w:t>①入院</w:t>
            </w:r>
            <w:r w:rsidR="00583A1E" w:rsidRPr="00F54ACA">
              <w:rPr>
                <w:rFonts w:hint="eastAsia"/>
                <w:sz w:val="20"/>
                <w:szCs w:val="20"/>
              </w:rPr>
              <w:t>時の</w:t>
            </w:r>
            <w:r w:rsidRPr="00F54ACA">
              <w:rPr>
                <w:rFonts w:hint="eastAsia"/>
                <w:sz w:val="20"/>
                <w:szCs w:val="20"/>
              </w:rPr>
              <w:t>保証</w:t>
            </w:r>
            <w:r w:rsidR="00583A1E" w:rsidRPr="00F54ACA">
              <w:rPr>
                <w:rFonts w:hint="eastAsia"/>
                <w:sz w:val="20"/>
                <w:szCs w:val="20"/>
              </w:rPr>
              <w:t>人等</w:t>
            </w:r>
            <w:r w:rsidRPr="00F54ACA">
              <w:rPr>
                <w:rFonts w:hint="eastAsia"/>
                <w:sz w:val="20"/>
                <w:szCs w:val="20"/>
              </w:rPr>
              <w:t>に関する関連</w:t>
            </w:r>
            <w:r w:rsidR="002C08FD" w:rsidRPr="00F54ACA">
              <w:rPr>
                <w:rFonts w:hint="eastAsia"/>
                <w:sz w:val="20"/>
                <w:szCs w:val="20"/>
              </w:rPr>
              <w:t>情報</w:t>
            </w:r>
            <w:r w:rsidRPr="00F54ACA">
              <w:rPr>
                <w:rFonts w:hint="eastAsia"/>
                <w:sz w:val="20"/>
                <w:szCs w:val="20"/>
              </w:rPr>
              <w:t>の報告と県内の状況確認</w:t>
            </w:r>
            <w:r w:rsidR="00753DA2" w:rsidRPr="00F54ACA">
              <w:rPr>
                <w:rFonts w:hint="eastAsia"/>
                <w:sz w:val="20"/>
                <w:szCs w:val="20"/>
              </w:rPr>
              <w:t>について</w:t>
            </w:r>
            <w:r w:rsidRPr="00F54ACA">
              <w:rPr>
                <w:rFonts w:hint="eastAsia"/>
                <w:sz w:val="20"/>
                <w:szCs w:val="20"/>
              </w:rPr>
              <w:t>協議</w:t>
            </w:r>
            <w:r w:rsidR="002F575E" w:rsidRPr="00F54ACA">
              <w:rPr>
                <w:rFonts w:hint="eastAsia"/>
                <w:sz w:val="20"/>
                <w:szCs w:val="20"/>
              </w:rPr>
              <w:t>した。</w:t>
            </w:r>
          </w:p>
          <w:p w14:paraId="65D6F595" w14:textId="076CED4D" w:rsidR="00333923" w:rsidRPr="00F54ACA" w:rsidRDefault="00333923" w:rsidP="002F575E">
            <w:pPr>
              <w:ind w:firstLineChars="200" w:firstLine="400"/>
              <w:rPr>
                <w:sz w:val="20"/>
                <w:szCs w:val="20"/>
              </w:rPr>
            </w:pPr>
            <w:r w:rsidRPr="00F54ACA">
              <w:rPr>
                <w:rFonts w:hint="eastAsia"/>
                <w:sz w:val="20"/>
                <w:szCs w:val="20"/>
              </w:rPr>
              <w:t>②衣類の洗剤のＣＭの在り方</w:t>
            </w:r>
            <w:r w:rsidR="002C08FD" w:rsidRPr="00F54ACA">
              <w:rPr>
                <w:rFonts w:hint="eastAsia"/>
                <w:sz w:val="20"/>
                <w:szCs w:val="20"/>
              </w:rPr>
              <w:t>を検討</w:t>
            </w:r>
            <w:r w:rsidR="005D2D3B" w:rsidRPr="00F54ACA">
              <w:rPr>
                <w:rFonts w:hint="eastAsia"/>
                <w:sz w:val="20"/>
                <w:szCs w:val="20"/>
              </w:rPr>
              <w:t xml:space="preserve">　</w:t>
            </w:r>
          </w:p>
          <w:p w14:paraId="614DF997" w14:textId="559D4A49" w:rsidR="005D2D3B" w:rsidRPr="00F54ACA" w:rsidRDefault="002C08FD" w:rsidP="002F575E">
            <w:pPr>
              <w:ind w:left="400" w:hangingChars="200" w:hanging="400"/>
              <w:rPr>
                <w:sz w:val="20"/>
                <w:szCs w:val="20"/>
              </w:rPr>
            </w:pPr>
            <w:r w:rsidRPr="00F54ACA">
              <w:rPr>
                <w:rFonts w:hint="eastAsia"/>
                <w:sz w:val="20"/>
                <w:szCs w:val="20"/>
              </w:rPr>
              <w:t>３　次回Ａ</w:t>
            </w:r>
            <w:r w:rsidR="005B4E48" w:rsidRPr="00F54ACA">
              <w:rPr>
                <w:rFonts w:hint="eastAsia"/>
                <w:sz w:val="20"/>
                <w:szCs w:val="20"/>
              </w:rPr>
              <w:t>貸衣裳事業者</w:t>
            </w:r>
            <w:r w:rsidRPr="00F54ACA">
              <w:rPr>
                <w:rFonts w:hint="eastAsia"/>
                <w:sz w:val="20"/>
                <w:szCs w:val="20"/>
              </w:rPr>
              <w:t>への再問合せ</w:t>
            </w:r>
            <w:r w:rsidR="00FD7A41" w:rsidRPr="00F54ACA">
              <w:rPr>
                <w:rFonts w:hint="eastAsia"/>
                <w:sz w:val="20"/>
                <w:szCs w:val="20"/>
              </w:rPr>
              <w:t>を確定させる。</w:t>
            </w:r>
          </w:p>
          <w:p w14:paraId="029845AD" w14:textId="30199AA2" w:rsidR="002C08FD" w:rsidRPr="00F54ACA" w:rsidRDefault="005D2D3B" w:rsidP="002F575E">
            <w:pPr>
              <w:ind w:leftChars="200" w:left="420"/>
              <w:rPr>
                <w:sz w:val="20"/>
                <w:szCs w:val="20"/>
              </w:rPr>
            </w:pPr>
            <w:r w:rsidRPr="00F54ACA">
              <w:rPr>
                <w:rFonts w:hint="eastAsia"/>
                <w:sz w:val="20"/>
                <w:szCs w:val="20"/>
              </w:rPr>
              <w:t>並行して</w:t>
            </w:r>
            <w:r w:rsidR="00FD7A41" w:rsidRPr="00F54ACA">
              <w:rPr>
                <w:rFonts w:hint="eastAsia"/>
                <w:sz w:val="20"/>
                <w:szCs w:val="20"/>
              </w:rPr>
              <w:t>①②を継続討議することとした</w:t>
            </w:r>
          </w:p>
        </w:tc>
      </w:tr>
      <w:tr w:rsidR="00C366CE" w:rsidRPr="002C08FD" w14:paraId="51BD8278" w14:textId="77777777" w:rsidTr="00911D0D">
        <w:trPr>
          <w:trHeight w:val="2006"/>
          <w:jc w:val="center"/>
        </w:trPr>
        <w:tc>
          <w:tcPr>
            <w:tcW w:w="963" w:type="dxa"/>
          </w:tcPr>
          <w:p w14:paraId="6C6449DE" w14:textId="27231A51" w:rsidR="00324466" w:rsidRPr="00F54ACA" w:rsidRDefault="00324466" w:rsidP="00A1462B">
            <w:pPr>
              <w:spacing w:line="280" w:lineRule="exact"/>
              <w:rPr>
                <w:sz w:val="20"/>
                <w:szCs w:val="20"/>
              </w:rPr>
            </w:pPr>
            <w:r w:rsidRPr="00F54ACA">
              <w:rPr>
                <w:rFonts w:hint="eastAsia"/>
                <w:sz w:val="20"/>
                <w:szCs w:val="20"/>
              </w:rPr>
              <w:t>第６回</w:t>
            </w:r>
          </w:p>
        </w:tc>
        <w:tc>
          <w:tcPr>
            <w:tcW w:w="2009" w:type="dxa"/>
          </w:tcPr>
          <w:p w14:paraId="6FE2EE92" w14:textId="77777777" w:rsidR="00324466" w:rsidRPr="00F54ACA" w:rsidRDefault="00324466" w:rsidP="00C366CE">
            <w:pPr>
              <w:spacing w:line="280" w:lineRule="exact"/>
              <w:jc w:val="center"/>
              <w:rPr>
                <w:sz w:val="20"/>
                <w:szCs w:val="20"/>
              </w:rPr>
            </w:pPr>
            <w:r w:rsidRPr="00F54ACA">
              <w:rPr>
                <w:rFonts w:hint="eastAsia"/>
                <w:sz w:val="20"/>
                <w:szCs w:val="20"/>
              </w:rPr>
              <w:t>7/27</w:t>
            </w:r>
          </w:p>
          <w:p w14:paraId="5E72CA26" w14:textId="0AF18E0B" w:rsidR="00324466" w:rsidRPr="00F54ACA" w:rsidRDefault="00324466" w:rsidP="00A1462B">
            <w:pPr>
              <w:spacing w:line="280" w:lineRule="exact"/>
              <w:jc w:val="right"/>
              <w:rPr>
                <w:sz w:val="20"/>
                <w:szCs w:val="20"/>
              </w:rPr>
            </w:pPr>
          </w:p>
        </w:tc>
        <w:tc>
          <w:tcPr>
            <w:tcW w:w="6662" w:type="dxa"/>
          </w:tcPr>
          <w:p w14:paraId="543C73F5" w14:textId="7C8333AD" w:rsidR="00324466" w:rsidRPr="00F54ACA" w:rsidRDefault="00324466" w:rsidP="002F575E">
            <w:pPr>
              <w:ind w:left="400" w:hangingChars="200" w:hanging="400"/>
              <w:rPr>
                <w:sz w:val="20"/>
                <w:szCs w:val="20"/>
              </w:rPr>
            </w:pPr>
            <w:r w:rsidRPr="00F54ACA">
              <w:rPr>
                <w:rFonts w:hint="eastAsia"/>
                <w:sz w:val="20"/>
                <w:szCs w:val="20"/>
              </w:rPr>
              <w:t>１　Ａ貸衣装事業者からの回答</w:t>
            </w:r>
            <w:r w:rsidR="00753DA2" w:rsidRPr="00F54ACA">
              <w:rPr>
                <w:rFonts w:hint="eastAsia"/>
                <w:sz w:val="20"/>
                <w:szCs w:val="20"/>
              </w:rPr>
              <w:t>をもとに、</w:t>
            </w:r>
            <w:r w:rsidRPr="00F54ACA">
              <w:rPr>
                <w:rFonts w:hint="eastAsia"/>
                <w:sz w:val="20"/>
                <w:szCs w:val="20"/>
              </w:rPr>
              <w:t>さらなる要望について</w:t>
            </w:r>
            <w:r w:rsidR="00753DA2" w:rsidRPr="00F54ACA">
              <w:rPr>
                <w:rFonts w:hint="eastAsia"/>
                <w:sz w:val="20"/>
                <w:szCs w:val="20"/>
              </w:rPr>
              <w:t>協議した。</w:t>
            </w:r>
          </w:p>
          <w:p w14:paraId="344B0B05" w14:textId="13A07AD9" w:rsidR="00324466" w:rsidRPr="00F54ACA" w:rsidRDefault="00324466" w:rsidP="002F575E">
            <w:pPr>
              <w:ind w:left="400" w:hangingChars="200" w:hanging="400"/>
              <w:rPr>
                <w:rFonts w:asciiTheme="minorEastAsia" w:hAnsiTheme="minorEastAsia"/>
                <w:sz w:val="20"/>
                <w:szCs w:val="20"/>
              </w:rPr>
            </w:pPr>
            <w:r w:rsidRPr="00F54ACA">
              <w:rPr>
                <w:rFonts w:hint="eastAsia"/>
                <w:sz w:val="20"/>
                <w:szCs w:val="20"/>
              </w:rPr>
              <w:t xml:space="preserve">２　</w:t>
            </w:r>
            <w:r w:rsidR="00753DA2" w:rsidRPr="00F54ACA">
              <w:rPr>
                <w:rFonts w:hint="eastAsia"/>
                <w:sz w:val="20"/>
                <w:szCs w:val="20"/>
              </w:rPr>
              <w:t>入院時の保証人等に関して</w:t>
            </w:r>
            <w:r w:rsidR="00DE2424" w:rsidRPr="00F54ACA">
              <w:rPr>
                <w:rFonts w:asciiTheme="minorEastAsia" w:hAnsiTheme="minorEastAsia" w:hint="eastAsia"/>
                <w:sz w:val="20"/>
                <w:szCs w:val="20"/>
              </w:rPr>
              <w:t>新潟県内の入院施設を有する病院について実態調査をもとに今後の活動について、問題点や意見</w:t>
            </w:r>
            <w:r w:rsidR="00753DA2" w:rsidRPr="00F54ACA">
              <w:rPr>
                <w:rFonts w:asciiTheme="minorEastAsia" w:hAnsiTheme="minorEastAsia" w:hint="eastAsia"/>
                <w:sz w:val="20"/>
                <w:szCs w:val="20"/>
              </w:rPr>
              <w:t>のまとめ作業を開始した。</w:t>
            </w:r>
          </w:p>
          <w:p w14:paraId="74C2016C" w14:textId="1AAEC99E" w:rsidR="00DE2424" w:rsidRPr="00F54ACA" w:rsidRDefault="00DE2424" w:rsidP="002F575E">
            <w:pPr>
              <w:ind w:left="400" w:hangingChars="200" w:hanging="400"/>
              <w:jc w:val="left"/>
              <w:rPr>
                <w:sz w:val="20"/>
                <w:szCs w:val="20"/>
              </w:rPr>
            </w:pPr>
            <w:r w:rsidRPr="00F54ACA">
              <w:rPr>
                <w:rFonts w:asciiTheme="minorEastAsia" w:hAnsiTheme="minorEastAsia" w:hint="eastAsia"/>
                <w:sz w:val="20"/>
                <w:szCs w:val="20"/>
              </w:rPr>
              <w:t>３　衣類の洗剤CMについて誇大広告にならないのか。今後の検討のために</w:t>
            </w:r>
            <w:r w:rsidR="005B4E48" w:rsidRPr="00F54ACA">
              <w:rPr>
                <w:rFonts w:asciiTheme="minorEastAsia" w:hAnsiTheme="minorEastAsia" w:hint="eastAsia"/>
                <w:sz w:val="20"/>
                <w:szCs w:val="20"/>
              </w:rPr>
              <w:t>テレビ</w:t>
            </w:r>
            <w:r w:rsidRPr="00F54ACA">
              <w:rPr>
                <w:rFonts w:asciiTheme="minorEastAsia" w:hAnsiTheme="minorEastAsia" w:hint="eastAsia"/>
                <w:sz w:val="20"/>
                <w:szCs w:val="20"/>
              </w:rPr>
              <w:t>広告</w:t>
            </w:r>
            <w:r w:rsidR="005B4E48" w:rsidRPr="00F54ACA">
              <w:rPr>
                <w:rFonts w:asciiTheme="minorEastAsia" w:hAnsiTheme="minorEastAsia" w:hint="eastAsia"/>
                <w:sz w:val="20"/>
                <w:szCs w:val="20"/>
              </w:rPr>
              <w:t>や</w:t>
            </w:r>
            <w:r w:rsidRPr="00F54ACA">
              <w:rPr>
                <w:rFonts w:asciiTheme="minorEastAsia" w:hAnsiTheme="minorEastAsia" w:hint="eastAsia"/>
                <w:sz w:val="20"/>
                <w:szCs w:val="20"/>
              </w:rPr>
              <w:t>、キャッチコピーなどの情報収集を行い次回持ち寄る</w:t>
            </w:r>
            <w:r w:rsidR="00753DA2" w:rsidRPr="00F54ACA">
              <w:rPr>
                <w:rFonts w:asciiTheme="minorEastAsia" w:hAnsiTheme="minorEastAsia" w:hint="eastAsia"/>
                <w:sz w:val="20"/>
                <w:szCs w:val="20"/>
              </w:rPr>
              <w:t>こととした</w:t>
            </w:r>
            <w:r w:rsidRPr="00F54ACA">
              <w:rPr>
                <w:rFonts w:asciiTheme="minorEastAsia" w:hAnsiTheme="minorEastAsia" w:hint="eastAsia"/>
                <w:sz w:val="20"/>
                <w:szCs w:val="20"/>
              </w:rPr>
              <w:t>。</w:t>
            </w:r>
          </w:p>
        </w:tc>
      </w:tr>
      <w:tr w:rsidR="00C366CE" w:rsidRPr="00583A1E" w14:paraId="34516E32" w14:textId="77777777" w:rsidTr="00911D0D">
        <w:trPr>
          <w:trHeight w:val="2006"/>
          <w:jc w:val="center"/>
        </w:trPr>
        <w:tc>
          <w:tcPr>
            <w:tcW w:w="963" w:type="dxa"/>
          </w:tcPr>
          <w:p w14:paraId="0F2940FF" w14:textId="7C7BC971" w:rsidR="00DE2424" w:rsidRPr="00F54ACA" w:rsidRDefault="00DE2424" w:rsidP="00A1462B">
            <w:pPr>
              <w:spacing w:line="280" w:lineRule="exact"/>
              <w:rPr>
                <w:sz w:val="20"/>
                <w:szCs w:val="20"/>
              </w:rPr>
            </w:pPr>
            <w:r w:rsidRPr="00F54ACA">
              <w:rPr>
                <w:rFonts w:hint="eastAsia"/>
                <w:sz w:val="20"/>
                <w:szCs w:val="20"/>
              </w:rPr>
              <w:t>第７回</w:t>
            </w:r>
          </w:p>
        </w:tc>
        <w:tc>
          <w:tcPr>
            <w:tcW w:w="2009" w:type="dxa"/>
          </w:tcPr>
          <w:p w14:paraId="3CAF2E89" w14:textId="51CE1603" w:rsidR="00DE2424" w:rsidRPr="00F54ACA" w:rsidRDefault="00DE2424" w:rsidP="00C366CE">
            <w:pPr>
              <w:spacing w:line="280" w:lineRule="exact"/>
              <w:jc w:val="center"/>
              <w:rPr>
                <w:sz w:val="20"/>
                <w:szCs w:val="20"/>
              </w:rPr>
            </w:pPr>
            <w:r w:rsidRPr="00F54ACA">
              <w:rPr>
                <w:rFonts w:hint="eastAsia"/>
                <w:sz w:val="20"/>
                <w:szCs w:val="20"/>
              </w:rPr>
              <w:t>9/28</w:t>
            </w:r>
          </w:p>
        </w:tc>
        <w:tc>
          <w:tcPr>
            <w:tcW w:w="6662" w:type="dxa"/>
          </w:tcPr>
          <w:p w14:paraId="03D0FAD8" w14:textId="110148AC" w:rsidR="00583A1E" w:rsidRPr="00F54ACA" w:rsidRDefault="00583A1E" w:rsidP="002F575E">
            <w:pPr>
              <w:ind w:left="400" w:hangingChars="200" w:hanging="400"/>
              <w:rPr>
                <w:sz w:val="20"/>
                <w:szCs w:val="20"/>
              </w:rPr>
            </w:pPr>
            <w:r w:rsidRPr="00F54ACA">
              <w:rPr>
                <w:rFonts w:hint="eastAsia"/>
                <w:sz w:val="20"/>
                <w:szCs w:val="20"/>
              </w:rPr>
              <w:t>１　Ａ貸衣装事業者からの問合せ回答事項の回答に関して、検討</w:t>
            </w:r>
            <w:r w:rsidR="008E23AE" w:rsidRPr="00F54ACA">
              <w:rPr>
                <w:rFonts w:hint="eastAsia"/>
                <w:sz w:val="20"/>
                <w:szCs w:val="20"/>
              </w:rPr>
              <w:t>を行った</w:t>
            </w:r>
            <w:r w:rsidR="00753DA2" w:rsidRPr="00F54ACA">
              <w:rPr>
                <w:rFonts w:hint="eastAsia"/>
                <w:sz w:val="20"/>
                <w:szCs w:val="20"/>
              </w:rPr>
              <w:t>。</w:t>
            </w:r>
          </w:p>
          <w:p w14:paraId="32D6E8F7" w14:textId="524EB3A8" w:rsidR="00583A1E" w:rsidRPr="00F54ACA" w:rsidRDefault="00583A1E" w:rsidP="002F575E">
            <w:pPr>
              <w:ind w:left="400" w:hangingChars="200" w:hanging="400"/>
              <w:rPr>
                <w:rFonts w:asciiTheme="minorEastAsia" w:hAnsiTheme="minorEastAsia"/>
                <w:bCs/>
                <w:sz w:val="20"/>
                <w:szCs w:val="20"/>
              </w:rPr>
            </w:pPr>
            <w:r w:rsidRPr="00F54ACA">
              <w:rPr>
                <w:rFonts w:hint="eastAsia"/>
                <w:sz w:val="20"/>
                <w:szCs w:val="20"/>
              </w:rPr>
              <w:t>２　入院の保証人に関する</w:t>
            </w:r>
            <w:r w:rsidRPr="00F54ACA">
              <w:rPr>
                <w:rFonts w:asciiTheme="minorEastAsia" w:hAnsiTheme="minorEastAsia" w:hint="eastAsia"/>
                <w:bCs/>
                <w:sz w:val="20"/>
                <w:szCs w:val="20"/>
              </w:rPr>
              <w:t>新潟県内の入院施設を有する病院</w:t>
            </w:r>
            <w:r w:rsidR="00753DA2" w:rsidRPr="00F54ACA">
              <w:rPr>
                <w:rFonts w:asciiTheme="minorEastAsia" w:hAnsiTheme="minorEastAsia" w:hint="eastAsia"/>
                <w:bCs/>
                <w:sz w:val="20"/>
                <w:szCs w:val="20"/>
              </w:rPr>
              <w:t>の</w:t>
            </w:r>
            <w:r w:rsidRPr="00F54ACA">
              <w:rPr>
                <w:rFonts w:asciiTheme="minorEastAsia" w:hAnsiTheme="minorEastAsia" w:hint="eastAsia"/>
                <w:bCs/>
                <w:sz w:val="20"/>
                <w:szCs w:val="20"/>
              </w:rPr>
              <w:t>実態調査について</w:t>
            </w:r>
            <w:r w:rsidR="00753DA2" w:rsidRPr="00F54ACA">
              <w:rPr>
                <w:rFonts w:asciiTheme="minorEastAsia" w:hAnsiTheme="minorEastAsia" w:hint="eastAsia"/>
                <w:bCs/>
                <w:sz w:val="20"/>
                <w:szCs w:val="20"/>
              </w:rPr>
              <w:t>、</w:t>
            </w:r>
            <w:r w:rsidRPr="00F54ACA">
              <w:rPr>
                <w:rFonts w:asciiTheme="minorEastAsia" w:hAnsiTheme="minorEastAsia" w:hint="eastAsia"/>
                <w:bCs/>
                <w:sz w:val="20"/>
                <w:szCs w:val="20"/>
              </w:rPr>
              <w:t>新潟県立大学小澤薫准教授のアンケート調査を参考に今後の活動方針を協議した</w:t>
            </w:r>
            <w:r w:rsidR="00753DA2" w:rsidRPr="00F54ACA">
              <w:rPr>
                <w:rFonts w:asciiTheme="minorEastAsia" w:hAnsiTheme="minorEastAsia" w:hint="eastAsia"/>
                <w:bCs/>
                <w:sz w:val="20"/>
                <w:szCs w:val="20"/>
              </w:rPr>
              <w:t>。</w:t>
            </w:r>
          </w:p>
          <w:p w14:paraId="2920709E" w14:textId="77777777" w:rsidR="00583A1E" w:rsidRDefault="00583A1E" w:rsidP="005B4E48">
            <w:pPr>
              <w:ind w:left="400" w:hangingChars="200" w:hanging="400"/>
              <w:rPr>
                <w:sz w:val="20"/>
                <w:szCs w:val="20"/>
              </w:rPr>
            </w:pPr>
            <w:r w:rsidRPr="00F54ACA">
              <w:rPr>
                <w:rFonts w:asciiTheme="minorEastAsia" w:hAnsiTheme="minorEastAsia" w:hint="eastAsia"/>
                <w:bCs/>
                <w:sz w:val="20"/>
                <w:szCs w:val="20"/>
              </w:rPr>
              <w:t xml:space="preserve">３　</w:t>
            </w:r>
            <w:r w:rsidRPr="00F54ACA">
              <w:rPr>
                <w:rFonts w:hint="eastAsia"/>
                <w:sz w:val="20"/>
                <w:szCs w:val="20"/>
              </w:rPr>
              <w:t>Ｔ司法書士法人の新聞折り込みチラシについて、消費者に誤解を与える文言について質問をすること</w:t>
            </w:r>
            <w:r w:rsidR="00753DA2" w:rsidRPr="00F54ACA">
              <w:rPr>
                <w:rFonts w:hint="eastAsia"/>
                <w:sz w:val="20"/>
                <w:szCs w:val="20"/>
              </w:rPr>
              <w:t>に</w:t>
            </w:r>
            <w:r w:rsidR="005B4E48" w:rsidRPr="00F54ACA">
              <w:rPr>
                <w:rFonts w:hint="eastAsia"/>
                <w:sz w:val="20"/>
                <w:szCs w:val="20"/>
              </w:rPr>
              <w:t>決定した。</w:t>
            </w:r>
          </w:p>
          <w:p w14:paraId="27990494" w14:textId="64A21ABD" w:rsidR="00ED448F" w:rsidRPr="00F54ACA" w:rsidRDefault="00ED448F" w:rsidP="005B4E48">
            <w:pPr>
              <w:ind w:left="400" w:hangingChars="200" w:hanging="400"/>
              <w:rPr>
                <w:sz w:val="20"/>
                <w:szCs w:val="20"/>
              </w:rPr>
            </w:pPr>
            <w:r>
              <w:rPr>
                <w:rFonts w:hint="eastAsia"/>
                <w:sz w:val="20"/>
                <w:szCs w:val="20"/>
              </w:rPr>
              <w:t>４　衣類の洗剤ＣＭについては提案者欠席のため持ち越しとした。</w:t>
            </w:r>
          </w:p>
        </w:tc>
      </w:tr>
      <w:tr w:rsidR="00C366CE" w:rsidRPr="00583A1E" w14:paraId="75C36E91" w14:textId="77777777" w:rsidTr="002F575E">
        <w:trPr>
          <w:trHeight w:val="1909"/>
          <w:jc w:val="center"/>
        </w:trPr>
        <w:tc>
          <w:tcPr>
            <w:tcW w:w="963" w:type="dxa"/>
          </w:tcPr>
          <w:p w14:paraId="4F9B3057" w14:textId="03B03007" w:rsidR="00583A1E" w:rsidRPr="00F54ACA" w:rsidRDefault="005B4E48" w:rsidP="00A1462B">
            <w:pPr>
              <w:spacing w:line="280" w:lineRule="exact"/>
              <w:rPr>
                <w:sz w:val="20"/>
                <w:szCs w:val="20"/>
              </w:rPr>
            </w:pPr>
            <w:r w:rsidRPr="00F54ACA">
              <w:rPr>
                <w:rFonts w:hint="eastAsia"/>
                <w:sz w:val="20"/>
                <w:szCs w:val="20"/>
              </w:rPr>
              <w:t>第８回</w:t>
            </w:r>
          </w:p>
        </w:tc>
        <w:tc>
          <w:tcPr>
            <w:tcW w:w="2009" w:type="dxa"/>
          </w:tcPr>
          <w:p w14:paraId="0F9A56BF" w14:textId="37F68FFF" w:rsidR="00583A1E" w:rsidRPr="00F54ACA" w:rsidRDefault="002354FA" w:rsidP="002354FA">
            <w:pPr>
              <w:spacing w:line="280" w:lineRule="exact"/>
              <w:ind w:right="630"/>
              <w:jc w:val="right"/>
              <w:rPr>
                <w:sz w:val="20"/>
                <w:szCs w:val="20"/>
              </w:rPr>
            </w:pPr>
            <w:r w:rsidRPr="00F54ACA">
              <w:rPr>
                <w:rFonts w:hint="eastAsia"/>
                <w:sz w:val="20"/>
                <w:szCs w:val="20"/>
              </w:rPr>
              <w:t>11</w:t>
            </w:r>
            <w:r w:rsidRPr="00F54ACA">
              <w:rPr>
                <w:sz w:val="20"/>
                <w:szCs w:val="20"/>
              </w:rPr>
              <w:t>/</w:t>
            </w:r>
            <w:r w:rsidRPr="00F54ACA">
              <w:rPr>
                <w:rFonts w:hint="eastAsia"/>
                <w:sz w:val="20"/>
                <w:szCs w:val="20"/>
              </w:rPr>
              <w:t>30</w:t>
            </w:r>
          </w:p>
        </w:tc>
        <w:tc>
          <w:tcPr>
            <w:tcW w:w="6662" w:type="dxa"/>
          </w:tcPr>
          <w:p w14:paraId="5A3A4E50" w14:textId="3BC7A10D" w:rsidR="00583A1E" w:rsidRPr="00F54ACA" w:rsidRDefault="008E23AE" w:rsidP="002F575E">
            <w:pPr>
              <w:ind w:left="400" w:hangingChars="200" w:hanging="400"/>
              <w:rPr>
                <w:rFonts w:asciiTheme="minorEastAsia" w:hAnsiTheme="minorEastAsia"/>
                <w:bCs/>
                <w:sz w:val="20"/>
                <w:szCs w:val="20"/>
              </w:rPr>
            </w:pPr>
            <w:r w:rsidRPr="00F54ACA">
              <w:rPr>
                <w:rFonts w:hint="eastAsia"/>
                <w:sz w:val="20"/>
                <w:szCs w:val="20"/>
              </w:rPr>
              <w:t>１　入院の保証人に関する</w:t>
            </w:r>
            <w:r w:rsidRPr="00F54ACA">
              <w:rPr>
                <w:rFonts w:asciiTheme="minorEastAsia" w:hAnsiTheme="minorEastAsia" w:hint="eastAsia"/>
                <w:bCs/>
                <w:sz w:val="20"/>
                <w:szCs w:val="20"/>
              </w:rPr>
              <w:t>新潟県内の入院施設を有する病院について、総務省Ｈ31.3.26資料をもとに４病院に対して問合せ</w:t>
            </w:r>
            <w:r w:rsidR="00010FA0" w:rsidRPr="00F54ACA">
              <w:rPr>
                <w:rFonts w:asciiTheme="minorEastAsia" w:hAnsiTheme="minorEastAsia" w:hint="eastAsia"/>
                <w:bCs/>
                <w:sz w:val="20"/>
                <w:szCs w:val="20"/>
              </w:rPr>
              <w:t>と</w:t>
            </w:r>
            <w:r w:rsidRPr="00F54ACA">
              <w:rPr>
                <w:rFonts w:asciiTheme="minorEastAsia" w:hAnsiTheme="minorEastAsia" w:hint="eastAsia"/>
                <w:bCs/>
                <w:sz w:val="20"/>
                <w:szCs w:val="20"/>
              </w:rPr>
              <w:t>要望</w:t>
            </w:r>
            <w:r w:rsidR="00753DA2" w:rsidRPr="00F54ACA">
              <w:rPr>
                <w:rFonts w:asciiTheme="minorEastAsia" w:hAnsiTheme="minorEastAsia" w:hint="eastAsia"/>
                <w:bCs/>
                <w:sz w:val="20"/>
                <w:szCs w:val="20"/>
              </w:rPr>
              <w:t>の</w:t>
            </w:r>
            <w:r w:rsidRPr="00F54ACA">
              <w:rPr>
                <w:rFonts w:asciiTheme="minorEastAsia" w:hAnsiTheme="minorEastAsia" w:hint="eastAsia"/>
                <w:bCs/>
                <w:sz w:val="20"/>
                <w:szCs w:val="20"/>
              </w:rPr>
              <w:t>送付を決定</w:t>
            </w:r>
            <w:r w:rsidR="00010FA0" w:rsidRPr="00F54ACA">
              <w:rPr>
                <w:rFonts w:asciiTheme="minorEastAsia" w:hAnsiTheme="minorEastAsia" w:hint="eastAsia"/>
                <w:bCs/>
                <w:sz w:val="20"/>
                <w:szCs w:val="20"/>
              </w:rPr>
              <w:t>し、担当者を決めて次回までに案を作成</w:t>
            </w:r>
            <w:r w:rsidRPr="00F54ACA">
              <w:rPr>
                <w:rFonts w:asciiTheme="minorEastAsia" w:hAnsiTheme="minorEastAsia" w:hint="eastAsia"/>
                <w:bCs/>
                <w:sz w:val="20"/>
                <w:szCs w:val="20"/>
              </w:rPr>
              <w:t>する</w:t>
            </w:r>
            <w:r w:rsidR="00010FA0" w:rsidRPr="00F54ACA">
              <w:rPr>
                <w:rFonts w:asciiTheme="minorEastAsia" w:hAnsiTheme="minorEastAsia" w:hint="eastAsia"/>
                <w:bCs/>
                <w:sz w:val="20"/>
                <w:szCs w:val="20"/>
              </w:rPr>
              <w:t>こととした。</w:t>
            </w:r>
          </w:p>
          <w:p w14:paraId="2EFE8866" w14:textId="221F3465" w:rsidR="008E23AE" w:rsidRPr="00F54ACA" w:rsidRDefault="008E23AE" w:rsidP="002F575E">
            <w:pPr>
              <w:ind w:left="400" w:hangingChars="200" w:hanging="400"/>
              <w:rPr>
                <w:sz w:val="20"/>
                <w:szCs w:val="20"/>
              </w:rPr>
            </w:pPr>
            <w:r w:rsidRPr="00F54ACA">
              <w:rPr>
                <w:rFonts w:asciiTheme="minorEastAsia" w:hAnsiTheme="minorEastAsia"/>
                <w:bCs/>
                <w:sz w:val="20"/>
                <w:szCs w:val="20"/>
              </w:rPr>
              <w:t xml:space="preserve">２　</w:t>
            </w:r>
            <w:r w:rsidRPr="00F54ACA">
              <w:rPr>
                <w:rFonts w:hint="eastAsia"/>
                <w:sz w:val="20"/>
                <w:szCs w:val="20"/>
              </w:rPr>
              <w:t>Ｔ司法書士法人の新聞折り込みチラシについて、消費者に誤解を与える文言について</w:t>
            </w:r>
            <w:r w:rsidR="00753DA2" w:rsidRPr="00F54ACA">
              <w:rPr>
                <w:rFonts w:hint="eastAsia"/>
                <w:sz w:val="20"/>
                <w:szCs w:val="20"/>
              </w:rPr>
              <w:t>の</w:t>
            </w:r>
            <w:r w:rsidRPr="00F54ACA">
              <w:rPr>
                <w:rFonts w:hint="eastAsia"/>
                <w:sz w:val="20"/>
                <w:szCs w:val="20"/>
              </w:rPr>
              <w:t>質問内容</w:t>
            </w:r>
            <w:r w:rsidR="00753DA2" w:rsidRPr="00F54ACA">
              <w:rPr>
                <w:rFonts w:hint="eastAsia"/>
                <w:sz w:val="20"/>
                <w:szCs w:val="20"/>
              </w:rPr>
              <w:t>を</w:t>
            </w:r>
            <w:r w:rsidRPr="00F54ACA">
              <w:rPr>
                <w:rFonts w:hint="eastAsia"/>
                <w:sz w:val="20"/>
                <w:szCs w:val="20"/>
              </w:rPr>
              <w:t>検討</w:t>
            </w:r>
            <w:r w:rsidR="00753DA2" w:rsidRPr="00F54ACA">
              <w:rPr>
                <w:rFonts w:hint="eastAsia"/>
                <w:sz w:val="20"/>
                <w:szCs w:val="20"/>
              </w:rPr>
              <w:t>した</w:t>
            </w:r>
            <w:r w:rsidRPr="00F54ACA">
              <w:rPr>
                <w:rFonts w:hint="eastAsia"/>
                <w:sz w:val="20"/>
                <w:szCs w:val="20"/>
              </w:rPr>
              <w:t>。</w:t>
            </w:r>
          </w:p>
        </w:tc>
      </w:tr>
      <w:tr w:rsidR="00C366CE" w:rsidRPr="00583A1E" w14:paraId="70196336" w14:textId="77777777" w:rsidTr="00911D0D">
        <w:trPr>
          <w:trHeight w:val="1608"/>
          <w:jc w:val="center"/>
        </w:trPr>
        <w:tc>
          <w:tcPr>
            <w:tcW w:w="963" w:type="dxa"/>
          </w:tcPr>
          <w:p w14:paraId="72823765" w14:textId="2FE9BB32" w:rsidR="008E23AE" w:rsidRPr="00F54ACA" w:rsidRDefault="008E23AE" w:rsidP="00A1462B">
            <w:pPr>
              <w:spacing w:line="280" w:lineRule="exact"/>
              <w:rPr>
                <w:sz w:val="20"/>
                <w:szCs w:val="20"/>
              </w:rPr>
            </w:pPr>
            <w:r w:rsidRPr="00F54ACA">
              <w:rPr>
                <w:rFonts w:hint="eastAsia"/>
                <w:sz w:val="20"/>
                <w:szCs w:val="20"/>
              </w:rPr>
              <w:t xml:space="preserve">第９回　</w:t>
            </w:r>
          </w:p>
        </w:tc>
        <w:tc>
          <w:tcPr>
            <w:tcW w:w="2009" w:type="dxa"/>
          </w:tcPr>
          <w:p w14:paraId="08941EB9" w14:textId="519DEFE6" w:rsidR="008E23AE" w:rsidRPr="00F54ACA" w:rsidRDefault="00C366CE" w:rsidP="00C366CE">
            <w:pPr>
              <w:spacing w:line="280" w:lineRule="exact"/>
              <w:ind w:left="200" w:right="630" w:hangingChars="100" w:hanging="200"/>
              <w:jc w:val="center"/>
              <w:rPr>
                <w:sz w:val="20"/>
                <w:szCs w:val="20"/>
              </w:rPr>
            </w:pPr>
            <w:r w:rsidRPr="00F54ACA">
              <w:rPr>
                <w:rFonts w:hint="eastAsia"/>
                <w:sz w:val="20"/>
                <w:szCs w:val="20"/>
              </w:rPr>
              <w:t xml:space="preserve">　</w:t>
            </w:r>
            <w:r w:rsidRPr="00F54ACA">
              <w:rPr>
                <w:rFonts w:hint="eastAsia"/>
                <w:sz w:val="20"/>
                <w:szCs w:val="20"/>
              </w:rPr>
              <w:t>202</w:t>
            </w:r>
            <w:r w:rsidR="002354FA" w:rsidRPr="00F54ACA">
              <w:rPr>
                <w:rFonts w:hint="eastAsia"/>
                <w:sz w:val="20"/>
                <w:szCs w:val="20"/>
              </w:rPr>
              <w:t>0</w:t>
            </w:r>
            <w:r w:rsidRPr="00F54ACA">
              <w:rPr>
                <w:rFonts w:hint="eastAsia"/>
                <w:sz w:val="20"/>
                <w:szCs w:val="20"/>
              </w:rPr>
              <w:t>/1/25</w:t>
            </w:r>
          </w:p>
        </w:tc>
        <w:tc>
          <w:tcPr>
            <w:tcW w:w="6662" w:type="dxa"/>
          </w:tcPr>
          <w:p w14:paraId="23221066" w14:textId="2AAB5512" w:rsidR="008E23AE" w:rsidRPr="00F54ACA" w:rsidRDefault="00C366CE" w:rsidP="00753DA2">
            <w:pPr>
              <w:ind w:left="400" w:hangingChars="200" w:hanging="400"/>
              <w:rPr>
                <w:rFonts w:asciiTheme="minorEastAsia" w:hAnsiTheme="minorEastAsia"/>
                <w:bCs/>
                <w:sz w:val="20"/>
                <w:szCs w:val="20"/>
              </w:rPr>
            </w:pPr>
            <w:r w:rsidRPr="00F54ACA">
              <w:rPr>
                <w:rFonts w:hint="eastAsia"/>
                <w:sz w:val="20"/>
                <w:szCs w:val="20"/>
              </w:rPr>
              <w:t>１　入院の保証人に関する</w:t>
            </w:r>
            <w:r w:rsidRPr="00F54ACA">
              <w:rPr>
                <w:rFonts w:asciiTheme="minorEastAsia" w:hAnsiTheme="minorEastAsia" w:hint="eastAsia"/>
                <w:bCs/>
                <w:sz w:val="20"/>
                <w:szCs w:val="20"/>
              </w:rPr>
              <w:t>新潟県内の入院施設を有する</w:t>
            </w:r>
            <w:r w:rsidR="00753DA2" w:rsidRPr="00F54ACA">
              <w:rPr>
                <w:rFonts w:asciiTheme="minorEastAsia" w:hAnsiTheme="minorEastAsia" w:hint="eastAsia"/>
                <w:bCs/>
                <w:sz w:val="20"/>
                <w:szCs w:val="20"/>
              </w:rPr>
              <w:t>４</w:t>
            </w:r>
            <w:r w:rsidRPr="00F54ACA">
              <w:rPr>
                <w:rFonts w:asciiTheme="minorEastAsia" w:hAnsiTheme="minorEastAsia" w:hint="eastAsia"/>
                <w:bCs/>
                <w:sz w:val="20"/>
                <w:szCs w:val="20"/>
              </w:rPr>
              <w:t>病院に</w:t>
            </w:r>
            <w:r w:rsidR="00753DA2" w:rsidRPr="00F54ACA">
              <w:rPr>
                <w:rFonts w:asciiTheme="minorEastAsia" w:hAnsiTheme="minorEastAsia" w:hint="eastAsia"/>
                <w:bCs/>
                <w:sz w:val="20"/>
                <w:szCs w:val="20"/>
              </w:rPr>
              <w:t>対して</w:t>
            </w:r>
            <w:r w:rsidRPr="00F54ACA">
              <w:rPr>
                <w:rFonts w:asciiTheme="minorEastAsia" w:hAnsiTheme="minorEastAsia" w:hint="eastAsia"/>
                <w:bCs/>
                <w:sz w:val="20"/>
                <w:szCs w:val="20"/>
              </w:rPr>
              <w:t>、</w:t>
            </w:r>
            <w:r w:rsidR="00010FA0" w:rsidRPr="00F54ACA">
              <w:rPr>
                <w:rFonts w:asciiTheme="minorEastAsia" w:hAnsiTheme="minorEastAsia" w:hint="eastAsia"/>
                <w:bCs/>
                <w:sz w:val="20"/>
                <w:szCs w:val="20"/>
              </w:rPr>
              <w:t>問合せと要望の</w:t>
            </w:r>
            <w:r w:rsidR="005B4E48" w:rsidRPr="00F54ACA">
              <w:rPr>
                <w:rFonts w:asciiTheme="minorEastAsia" w:hAnsiTheme="minorEastAsia" w:hint="eastAsia"/>
                <w:bCs/>
                <w:sz w:val="20"/>
                <w:szCs w:val="20"/>
              </w:rPr>
              <w:t>内容に</w:t>
            </w:r>
            <w:r w:rsidR="00010FA0" w:rsidRPr="00F54ACA">
              <w:rPr>
                <w:rFonts w:asciiTheme="minorEastAsia" w:hAnsiTheme="minorEastAsia" w:hint="eastAsia"/>
                <w:bCs/>
                <w:sz w:val="20"/>
                <w:szCs w:val="20"/>
              </w:rPr>
              <w:t>ついて協議した。</w:t>
            </w:r>
          </w:p>
          <w:p w14:paraId="356B4A97" w14:textId="51D7456A" w:rsidR="00C366CE" w:rsidRPr="00F54ACA" w:rsidRDefault="00C366CE" w:rsidP="002F575E">
            <w:pPr>
              <w:ind w:left="400" w:hangingChars="200" w:hanging="400"/>
              <w:rPr>
                <w:sz w:val="20"/>
                <w:szCs w:val="20"/>
              </w:rPr>
            </w:pPr>
            <w:r w:rsidRPr="00F54ACA">
              <w:rPr>
                <w:rFonts w:asciiTheme="minorEastAsia" w:hAnsiTheme="minorEastAsia"/>
                <w:bCs/>
                <w:sz w:val="20"/>
                <w:szCs w:val="20"/>
              </w:rPr>
              <w:t xml:space="preserve">２　</w:t>
            </w:r>
            <w:r w:rsidRPr="00F54ACA">
              <w:rPr>
                <w:rFonts w:hint="eastAsia"/>
                <w:sz w:val="20"/>
                <w:szCs w:val="20"/>
              </w:rPr>
              <w:t>Ｔ司法書士法人の新聞折り込みラシについて、回答された内容を</w:t>
            </w:r>
            <w:r w:rsidR="005B4E48" w:rsidRPr="00F54ACA">
              <w:rPr>
                <w:rFonts w:hint="eastAsia"/>
                <w:sz w:val="20"/>
                <w:szCs w:val="20"/>
              </w:rPr>
              <w:t>もとに</w:t>
            </w:r>
            <w:r w:rsidRPr="00F54ACA">
              <w:rPr>
                <w:rFonts w:hint="eastAsia"/>
                <w:sz w:val="20"/>
                <w:szCs w:val="20"/>
              </w:rPr>
              <w:t>再度質問を行うこと</w:t>
            </w:r>
            <w:r w:rsidR="002F575E" w:rsidRPr="00F54ACA">
              <w:rPr>
                <w:rFonts w:hint="eastAsia"/>
                <w:sz w:val="20"/>
                <w:szCs w:val="20"/>
              </w:rPr>
              <w:t>と</w:t>
            </w:r>
            <w:r w:rsidR="00753DA2" w:rsidRPr="00F54ACA">
              <w:rPr>
                <w:rFonts w:hint="eastAsia"/>
                <w:sz w:val="20"/>
                <w:szCs w:val="20"/>
              </w:rPr>
              <w:t>した</w:t>
            </w:r>
            <w:r w:rsidR="00010FA0" w:rsidRPr="00F54ACA">
              <w:rPr>
                <w:rFonts w:hint="eastAsia"/>
                <w:sz w:val="20"/>
                <w:szCs w:val="20"/>
              </w:rPr>
              <w:t>。</w:t>
            </w:r>
          </w:p>
        </w:tc>
      </w:tr>
      <w:tr w:rsidR="00E82C8D" w:rsidRPr="00583A1E" w14:paraId="5922937C" w14:textId="77777777" w:rsidTr="00F54ACA">
        <w:trPr>
          <w:trHeight w:val="710"/>
          <w:jc w:val="center"/>
        </w:trPr>
        <w:tc>
          <w:tcPr>
            <w:tcW w:w="963" w:type="dxa"/>
          </w:tcPr>
          <w:p w14:paraId="2D0504D2" w14:textId="7D2B58A5" w:rsidR="00E82C8D" w:rsidRPr="00F54ACA" w:rsidRDefault="00E82C8D" w:rsidP="00A1462B">
            <w:pPr>
              <w:spacing w:line="280" w:lineRule="exact"/>
              <w:rPr>
                <w:sz w:val="20"/>
                <w:szCs w:val="20"/>
              </w:rPr>
            </w:pPr>
            <w:r w:rsidRPr="00F54ACA">
              <w:rPr>
                <w:rFonts w:hint="eastAsia"/>
                <w:sz w:val="20"/>
                <w:szCs w:val="20"/>
              </w:rPr>
              <w:t>第</w:t>
            </w:r>
            <w:r w:rsidRPr="00F54ACA">
              <w:rPr>
                <w:rFonts w:hint="eastAsia"/>
                <w:sz w:val="20"/>
                <w:szCs w:val="20"/>
              </w:rPr>
              <w:t>10</w:t>
            </w:r>
            <w:r w:rsidRPr="00F54ACA">
              <w:rPr>
                <w:rFonts w:hint="eastAsia"/>
                <w:sz w:val="20"/>
                <w:szCs w:val="20"/>
              </w:rPr>
              <w:t>回</w:t>
            </w:r>
          </w:p>
        </w:tc>
        <w:tc>
          <w:tcPr>
            <w:tcW w:w="2009" w:type="dxa"/>
          </w:tcPr>
          <w:p w14:paraId="3496A6CF" w14:textId="08363880" w:rsidR="00E82C8D" w:rsidRPr="00F54ACA" w:rsidRDefault="00E82C8D" w:rsidP="00C366CE">
            <w:pPr>
              <w:spacing w:line="280" w:lineRule="exact"/>
              <w:ind w:left="200" w:right="630" w:hangingChars="100" w:hanging="200"/>
              <w:jc w:val="center"/>
              <w:rPr>
                <w:sz w:val="20"/>
                <w:szCs w:val="20"/>
              </w:rPr>
            </w:pPr>
            <w:r w:rsidRPr="00F54ACA">
              <w:rPr>
                <w:rFonts w:hint="eastAsia"/>
                <w:sz w:val="20"/>
                <w:szCs w:val="20"/>
              </w:rPr>
              <w:t>2020/3/2</w:t>
            </w:r>
          </w:p>
        </w:tc>
        <w:tc>
          <w:tcPr>
            <w:tcW w:w="6662" w:type="dxa"/>
          </w:tcPr>
          <w:p w14:paraId="128A27B9" w14:textId="7160E055" w:rsidR="00E82C8D" w:rsidRPr="00F54ACA" w:rsidRDefault="00E82C8D" w:rsidP="00753DA2">
            <w:pPr>
              <w:ind w:left="400" w:hangingChars="200" w:hanging="400"/>
              <w:rPr>
                <w:sz w:val="20"/>
                <w:szCs w:val="20"/>
              </w:rPr>
            </w:pPr>
            <w:r w:rsidRPr="00F54ACA">
              <w:rPr>
                <w:rFonts w:hint="eastAsia"/>
                <w:sz w:val="20"/>
                <w:szCs w:val="20"/>
              </w:rPr>
              <w:t>新型コロナ感染防止のために開催を中止</w:t>
            </w:r>
            <w:r w:rsidR="00066C7A">
              <w:rPr>
                <w:rFonts w:hint="eastAsia"/>
                <w:sz w:val="20"/>
                <w:szCs w:val="20"/>
              </w:rPr>
              <w:t>と</w:t>
            </w:r>
            <w:r w:rsidRPr="00F54ACA">
              <w:rPr>
                <w:rFonts w:hint="eastAsia"/>
                <w:sz w:val="20"/>
                <w:szCs w:val="20"/>
              </w:rPr>
              <w:t>した</w:t>
            </w:r>
          </w:p>
        </w:tc>
      </w:tr>
    </w:tbl>
    <w:p w14:paraId="1C24F899" w14:textId="77777777" w:rsidR="008E23AE" w:rsidRPr="00E82C8D" w:rsidRDefault="008E23AE" w:rsidP="00753DA2">
      <w:pPr>
        <w:ind w:firstLineChars="400" w:firstLine="840"/>
      </w:pPr>
    </w:p>
    <w:sectPr w:rsidR="008E23AE" w:rsidRPr="00E82C8D" w:rsidSect="00F54ACA">
      <w:pgSz w:w="11906" w:h="16838"/>
      <w:pgMar w:top="454" w:right="147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5FB3C" w14:textId="77777777" w:rsidR="00554BB6" w:rsidRDefault="00554BB6" w:rsidP="00DF5344">
      <w:r>
        <w:separator/>
      </w:r>
    </w:p>
  </w:endnote>
  <w:endnote w:type="continuationSeparator" w:id="0">
    <w:p w14:paraId="0389D8A9" w14:textId="77777777" w:rsidR="00554BB6" w:rsidRDefault="00554BB6" w:rsidP="00DF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4CC8" w14:textId="77777777" w:rsidR="00554BB6" w:rsidRDefault="00554BB6" w:rsidP="00DF5344">
      <w:r>
        <w:separator/>
      </w:r>
    </w:p>
  </w:footnote>
  <w:footnote w:type="continuationSeparator" w:id="0">
    <w:p w14:paraId="7DBB661B" w14:textId="77777777" w:rsidR="00554BB6" w:rsidRDefault="00554BB6" w:rsidP="00DF5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1458C"/>
    <w:multiLevelType w:val="hybridMultilevel"/>
    <w:tmpl w:val="AFCA6B02"/>
    <w:lvl w:ilvl="0" w:tplc="EBDE47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63"/>
    <w:rsid w:val="00005B70"/>
    <w:rsid w:val="00010FA0"/>
    <w:rsid w:val="00033EA1"/>
    <w:rsid w:val="00066C7A"/>
    <w:rsid w:val="000C22E0"/>
    <w:rsid w:val="0010744E"/>
    <w:rsid w:val="0010790A"/>
    <w:rsid w:val="002010B6"/>
    <w:rsid w:val="002354FA"/>
    <w:rsid w:val="00264F9F"/>
    <w:rsid w:val="00295E17"/>
    <w:rsid w:val="002C08FD"/>
    <w:rsid w:val="002F0DD3"/>
    <w:rsid w:val="002F575E"/>
    <w:rsid w:val="00324466"/>
    <w:rsid w:val="00333923"/>
    <w:rsid w:val="003C4619"/>
    <w:rsid w:val="00554BB6"/>
    <w:rsid w:val="00583A1E"/>
    <w:rsid w:val="005B4E48"/>
    <w:rsid w:val="005C5A12"/>
    <w:rsid w:val="005D2D3B"/>
    <w:rsid w:val="005E1BD4"/>
    <w:rsid w:val="006139E9"/>
    <w:rsid w:val="00753CBF"/>
    <w:rsid w:val="00753DA2"/>
    <w:rsid w:val="007D4EE0"/>
    <w:rsid w:val="008538E8"/>
    <w:rsid w:val="0085434C"/>
    <w:rsid w:val="008A2545"/>
    <w:rsid w:val="008E23AE"/>
    <w:rsid w:val="00911D0D"/>
    <w:rsid w:val="00A1462B"/>
    <w:rsid w:val="00A464D5"/>
    <w:rsid w:val="00B74744"/>
    <w:rsid w:val="00BA5644"/>
    <w:rsid w:val="00C366CE"/>
    <w:rsid w:val="00C73787"/>
    <w:rsid w:val="00C76763"/>
    <w:rsid w:val="00C82893"/>
    <w:rsid w:val="00CC36A6"/>
    <w:rsid w:val="00DE2424"/>
    <w:rsid w:val="00DF5344"/>
    <w:rsid w:val="00E82C8D"/>
    <w:rsid w:val="00E87445"/>
    <w:rsid w:val="00EA3079"/>
    <w:rsid w:val="00EA623F"/>
    <w:rsid w:val="00ED448F"/>
    <w:rsid w:val="00F54ACA"/>
    <w:rsid w:val="00FD7A41"/>
    <w:rsid w:val="00FE46AF"/>
    <w:rsid w:val="00FF3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059BC"/>
  <w15:chartTrackingRefBased/>
  <w15:docId w15:val="{EC470091-D91F-49BA-A7F2-0FD4B4E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38E8"/>
  </w:style>
  <w:style w:type="character" w:customStyle="1" w:styleId="a4">
    <w:name w:val="日付 (文字)"/>
    <w:basedOn w:val="a0"/>
    <w:link w:val="a3"/>
    <w:uiPriority w:val="99"/>
    <w:semiHidden/>
    <w:rsid w:val="008538E8"/>
  </w:style>
  <w:style w:type="paragraph" w:styleId="a5">
    <w:name w:val="header"/>
    <w:basedOn w:val="a"/>
    <w:link w:val="a6"/>
    <w:uiPriority w:val="99"/>
    <w:unhideWhenUsed/>
    <w:rsid w:val="00DF5344"/>
    <w:pPr>
      <w:tabs>
        <w:tab w:val="center" w:pos="4252"/>
        <w:tab w:val="right" w:pos="8504"/>
      </w:tabs>
      <w:snapToGrid w:val="0"/>
    </w:pPr>
  </w:style>
  <w:style w:type="character" w:customStyle="1" w:styleId="a6">
    <w:name w:val="ヘッダー (文字)"/>
    <w:basedOn w:val="a0"/>
    <w:link w:val="a5"/>
    <w:uiPriority w:val="99"/>
    <w:rsid w:val="00DF5344"/>
  </w:style>
  <w:style w:type="paragraph" w:styleId="a7">
    <w:name w:val="footer"/>
    <w:basedOn w:val="a"/>
    <w:link w:val="a8"/>
    <w:uiPriority w:val="99"/>
    <w:unhideWhenUsed/>
    <w:rsid w:val="00DF5344"/>
    <w:pPr>
      <w:tabs>
        <w:tab w:val="center" w:pos="4252"/>
        <w:tab w:val="right" w:pos="8504"/>
      </w:tabs>
      <w:snapToGrid w:val="0"/>
    </w:pPr>
  </w:style>
  <w:style w:type="character" w:customStyle="1" w:styleId="a8">
    <w:name w:val="フッター (文字)"/>
    <w:basedOn w:val="a0"/>
    <w:link w:val="a7"/>
    <w:uiPriority w:val="99"/>
    <w:rsid w:val="00DF5344"/>
  </w:style>
  <w:style w:type="paragraph" w:styleId="a9">
    <w:name w:val="Balloon Text"/>
    <w:basedOn w:val="a"/>
    <w:link w:val="aa"/>
    <w:uiPriority w:val="99"/>
    <w:semiHidden/>
    <w:unhideWhenUsed/>
    <w:rsid w:val="00033E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3EA1"/>
    <w:rPr>
      <w:rFonts w:asciiTheme="majorHAnsi" w:eastAsiaTheme="majorEastAsia" w:hAnsiTheme="majorHAnsi" w:cstheme="majorBidi"/>
      <w:sz w:val="18"/>
      <w:szCs w:val="18"/>
    </w:rPr>
  </w:style>
  <w:style w:type="table" w:styleId="ab">
    <w:name w:val="Table Grid"/>
    <w:basedOn w:val="a1"/>
    <w:uiPriority w:val="39"/>
    <w:rsid w:val="00E87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新潟県消費者協会</dc:creator>
  <cp:keywords/>
  <dc:description/>
  <cp:lastModifiedBy>大石 裕子</cp:lastModifiedBy>
  <cp:revision>2</cp:revision>
  <cp:lastPrinted>2019-06-02T02:54:00Z</cp:lastPrinted>
  <dcterms:created xsi:type="dcterms:W3CDTF">2020-07-23T02:50:00Z</dcterms:created>
  <dcterms:modified xsi:type="dcterms:W3CDTF">2020-07-23T02:50:00Z</dcterms:modified>
</cp:coreProperties>
</file>